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FA868A" w14:textId="77777777" w:rsidR="002774F5" w:rsidRDefault="002774F5" w:rsidP="00E510F0">
      <w:pPr>
        <w:jc w:val="center"/>
        <w:rPr>
          <w:rFonts w:ascii="Verdana" w:hAnsi="Verdana"/>
          <w:b/>
          <w:sz w:val="24"/>
          <w:szCs w:val="24"/>
        </w:rPr>
      </w:pPr>
    </w:p>
    <w:p w14:paraId="13274FC3" w14:textId="28D3B005" w:rsidR="00B87318" w:rsidRPr="00BB4C8D" w:rsidRDefault="00A6221C" w:rsidP="00E510F0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="00B87318"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 w:rsidR="00914375"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62BBA4A" w14:textId="77777777" w:rsidR="00B87318" w:rsidRDefault="00B87318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6445BDE" w14:textId="26BF4B05" w:rsidR="00914375" w:rsidRPr="00A052DD" w:rsidRDefault="00914375" w:rsidP="00914375">
      <w:pPr>
        <w:outlineLvl w:val="0"/>
        <w:rPr>
          <w:rFonts w:ascii="Verdana" w:hAnsi="Verdana"/>
          <w:sz w:val="20"/>
          <w:szCs w:val="20"/>
        </w:rPr>
      </w:pPr>
      <w:r w:rsidRPr="00A052DD">
        <w:rPr>
          <w:rFonts w:ascii="Verdana" w:hAnsi="Verdana"/>
          <w:bCs/>
          <w:sz w:val="20"/>
        </w:rPr>
        <w:t>Kontrolu provádí pracovník MA</w:t>
      </w:r>
      <w:r w:rsidRPr="00A052DD">
        <w:rPr>
          <w:rFonts w:ascii="Verdana" w:hAnsi="Verdana"/>
          <w:bCs/>
          <w:sz w:val="20"/>
          <w:szCs w:val="20"/>
        </w:rPr>
        <w:t xml:space="preserve">S. </w:t>
      </w:r>
      <w:r w:rsidRPr="00A052DD">
        <w:rPr>
          <w:rFonts w:ascii="Verdana" w:hAnsi="Verdana"/>
          <w:sz w:val="20"/>
          <w:szCs w:val="20"/>
        </w:rPr>
        <w:t>Přesné znění kritérií přijatelnosti s vysvětlivkami (poznámky pod čarou, atd.) je uvedeno v aktuálních Pravidlech pro žadatele operace 19.2.1.</w:t>
      </w:r>
    </w:p>
    <w:p w14:paraId="75B2C534" w14:textId="77777777" w:rsidR="00914375" w:rsidRDefault="00914375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54A0182" w14:textId="2DB16162" w:rsidR="00914375" w:rsidRPr="00DB20C6" w:rsidRDefault="00FD0BFE" w:rsidP="003D7F7D">
      <w:pPr>
        <w:rPr>
          <w:rFonts w:ascii="Verdana" w:hAnsi="Verdana"/>
          <w:b/>
          <w:sz w:val="24"/>
          <w:szCs w:val="24"/>
        </w:rPr>
      </w:pPr>
      <w:r w:rsidRPr="00DB20C6">
        <w:rPr>
          <w:rFonts w:ascii="Verdana" w:hAnsi="Verdana"/>
          <w:b/>
          <w:sz w:val="24"/>
          <w:szCs w:val="24"/>
        </w:rPr>
        <w:t>Společná kritéria přijatelnosti a další podmínky (Pravidla 19.2.1., část B. Společné podmínky pro všechny aktivity)</w:t>
      </w:r>
    </w:p>
    <w:p w14:paraId="6328C9D1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8"/>
        <w:gridCol w:w="8671"/>
        <w:gridCol w:w="3402"/>
        <w:gridCol w:w="1559"/>
      </w:tblGrid>
      <w:tr w:rsidR="00CE44C3" w:rsidRPr="00B87318" w14:paraId="4C5129E8" w14:textId="01A7C1BF" w:rsidTr="001C1484">
        <w:trPr>
          <w:trHeight w:val="525"/>
        </w:trPr>
        <w:tc>
          <w:tcPr>
            <w:tcW w:w="538" w:type="dxa"/>
            <w:shd w:val="clear" w:color="auto" w:fill="DAEEF3" w:themeFill="accent5" w:themeFillTint="33"/>
          </w:tcPr>
          <w:p w14:paraId="477D6BF9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71" w:type="dxa"/>
            <w:shd w:val="clear" w:color="auto" w:fill="DAEEF3" w:themeFill="accent5" w:themeFillTint="33"/>
          </w:tcPr>
          <w:p w14:paraId="31A40A6C" w14:textId="5E6C2609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  <w:r w:rsidR="00FA5959"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 a další podmínky</w:t>
            </w:r>
          </w:p>
        </w:tc>
        <w:tc>
          <w:tcPr>
            <w:tcW w:w="3402" w:type="dxa"/>
            <w:shd w:val="clear" w:color="auto" w:fill="DAEEF3" w:themeFill="accent5" w:themeFillTint="33"/>
          </w:tcPr>
          <w:p w14:paraId="7D309857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DAEEF3" w:themeFill="accent5" w:themeFillTint="33"/>
          </w:tcPr>
          <w:p w14:paraId="0DC56D75" w14:textId="77777777" w:rsidR="00CE44C3" w:rsidRDefault="00FD0BFE" w:rsidP="00DD5784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</w:t>
            </w:r>
            <w:r w:rsidR="00CE44C3">
              <w:rPr>
                <w:rFonts w:ascii="Verdana" w:hAnsi="Verdana"/>
                <w:b/>
                <w:color w:val="000000"/>
                <w:sz w:val="20"/>
                <w:szCs w:val="20"/>
              </w:rPr>
              <w:t>/</w:t>
            </w:r>
          </w:p>
          <w:p w14:paraId="1BC0666D" w14:textId="7499C1E4" w:rsidR="00FD0BFE" w:rsidRPr="00B87318" w:rsidRDefault="00CE44C3" w:rsidP="00C63E7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Není </w:t>
            </w:r>
            <w:r w:rsidR="00C63E78">
              <w:rPr>
                <w:rFonts w:ascii="Verdana" w:hAnsi="Verdana"/>
                <w:b/>
                <w:color w:val="000000"/>
                <w:sz w:val="20"/>
                <w:szCs w:val="20"/>
              </w:rPr>
              <w:t>t</w:t>
            </w: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řeba</w:t>
            </w:r>
          </w:p>
        </w:tc>
      </w:tr>
      <w:tr w:rsidR="00CE44C3" w:rsidRPr="00B87318" w14:paraId="4331665C" w14:textId="3F261341" w:rsidTr="001C1484">
        <w:tc>
          <w:tcPr>
            <w:tcW w:w="538" w:type="dxa"/>
          </w:tcPr>
          <w:p w14:paraId="60C17D20" w14:textId="77777777" w:rsidR="00FD0BFE" w:rsidRPr="008B2D6D" w:rsidRDefault="00FD0BF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71" w:type="dxa"/>
          </w:tcPr>
          <w:p w14:paraId="24B24BF6" w14:textId="13D9A578" w:rsidR="00FD0BFE" w:rsidRPr="008B2D6D" w:rsidRDefault="00EC188E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území příslušné MAS; projekt lze výjimečně realizovat i mimo území MAS (kromě měst nad 25 tis. obyvatel) za předpokladu, že prospěch z projektu připadne do území MAS (s výjimkou Fichí dle čl. 35); C. </w:t>
            </w:r>
          </w:p>
        </w:tc>
        <w:tc>
          <w:tcPr>
            <w:tcW w:w="3402" w:type="dxa"/>
          </w:tcPr>
          <w:p w14:paraId="6718F30F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</w:tc>
        <w:tc>
          <w:tcPr>
            <w:tcW w:w="1559" w:type="dxa"/>
          </w:tcPr>
          <w:p w14:paraId="32BD77A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EC188E" w:rsidRPr="00B87318" w14:paraId="7679583C" w14:textId="77777777" w:rsidTr="001C1484">
        <w:tc>
          <w:tcPr>
            <w:tcW w:w="538" w:type="dxa"/>
          </w:tcPr>
          <w:p w14:paraId="26BC2AC6" w14:textId="283AE5E4" w:rsidR="00EC188E" w:rsidRPr="008B2D6D" w:rsidRDefault="00EC188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71" w:type="dxa"/>
          </w:tcPr>
          <w:p w14:paraId="1BC1B530" w14:textId="42D371F0" w:rsidR="00EC188E" w:rsidRPr="008B2D6D" w:rsidRDefault="00EC188E" w:rsidP="00EC188E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je v souladu s SCLLD příslušné MAS; C. </w:t>
            </w:r>
          </w:p>
        </w:tc>
        <w:tc>
          <w:tcPr>
            <w:tcW w:w="3402" w:type="dxa"/>
          </w:tcPr>
          <w:p w14:paraId="7150C24F" w14:textId="23E81351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423B42AA" w14:textId="77777777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A5959" w:rsidRPr="00B87318" w14:paraId="311A4D51" w14:textId="77777777" w:rsidTr="001C1484">
        <w:tc>
          <w:tcPr>
            <w:tcW w:w="538" w:type="dxa"/>
          </w:tcPr>
          <w:p w14:paraId="0648A306" w14:textId="5914E75A" w:rsidR="00FA5959" w:rsidRPr="008B2D6D" w:rsidRDefault="00FA5959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671" w:type="dxa"/>
          </w:tcPr>
          <w:p w14:paraId="2BA2E1D1" w14:textId="77B7D62B" w:rsidR="00FA5959" w:rsidRPr="008B2D6D" w:rsidRDefault="00117644" w:rsidP="0011764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Realizací projektu vznikne samostatný funkční celek; C. </w:t>
            </w:r>
          </w:p>
        </w:tc>
        <w:tc>
          <w:tcPr>
            <w:tcW w:w="3402" w:type="dxa"/>
          </w:tcPr>
          <w:p w14:paraId="22BDD117" w14:textId="36408FF9" w:rsidR="00FA5959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59" w:type="dxa"/>
          </w:tcPr>
          <w:p w14:paraId="670B21BD" w14:textId="77777777" w:rsidR="00FA5959" w:rsidRPr="008B2D6D" w:rsidRDefault="00FA5959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1085D601" w14:textId="29A4D58E" w:rsidTr="001C1484">
        <w:tc>
          <w:tcPr>
            <w:tcW w:w="538" w:type="dxa"/>
          </w:tcPr>
          <w:p w14:paraId="59309E14" w14:textId="3AE8564C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71" w:type="dxa"/>
          </w:tcPr>
          <w:p w14:paraId="392D4A1F" w14:textId="7A1464E5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Podpora je podmíněna kladným zhodnocením projektu s vyhodnocením aspektů účelnosti, potřebnosti, efektivnosti, hospodárnosti a proveditelnosti</w:t>
            </w:r>
            <w:r w:rsidR="00117644" w:rsidRPr="008B2D6D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3402" w:type="dxa"/>
          </w:tcPr>
          <w:p w14:paraId="19814D79" w14:textId="0E5D5117" w:rsidR="00FD0BFE" w:rsidRPr="008B2D6D" w:rsidRDefault="00FD0BFE" w:rsidP="00FA595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FA5959" w:rsidRPr="008B2D6D">
              <w:rPr>
                <w:rFonts w:ascii="Verdana" w:hAnsi="Verdana" w:cs="Arial"/>
                <w:sz w:val="18"/>
                <w:szCs w:val="18"/>
              </w:rPr>
              <w:t>– B1, B2 – Popis</w:t>
            </w:r>
            <w:r w:rsidR="00A744EF" w:rsidRPr="008B2D6D">
              <w:rPr>
                <w:rFonts w:ascii="Verdana" w:hAnsi="Verdana" w:cs="Arial"/>
                <w:sz w:val="18"/>
                <w:szCs w:val="18"/>
              </w:rPr>
              <w:t xml:space="preserve"> projektu, C1 – Výdaje projektu</w:t>
            </w:r>
          </w:p>
        </w:tc>
        <w:tc>
          <w:tcPr>
            <w:tcW w:w="1559" w:type="dxa"/>
          </w:tcPr>
          <w:p w14:paraId="33A17AC9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7E7B3853" w14:textId="54F02E76" w:rsidTr="001C1484">
        <w:tc>
          <w:tcPr>
            <w:tcW w:w="538" w:type="dxa"/>
          </w:tcPr>
          <w:p w14:paraId="796F9CEE" w14:textId="7A1DE7E6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71" w:type="dxa"/>
          </w:tcPr>
          <w:p w14:paraId="49E45BFC" w14:textId="7D166469" w:rsidR="00FD0BFE" w:rsidRPr="00A80F8B" w:rsidRDefault="00FD0BFE" w:rsidP="005421F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Žadatel splnil podmínku finančního zdraví u projektů, jejichž způsobilé výdaje, ze kterých je stanovena dotace</w:t>
            </w:r>
            <w:r w:rsidRPr="00A80F8B">
              <w:rPr>
                <w:rFonts w:ascii="Verdana" w:hAnsi="Verdana" w:cs="Arial"/>
                <w:b/>
                <w:sz w:val="18"/>
                <w:szCs w:val="18"/>
                <w:u w:val="single"/>
              </w:rPr>
              <w:t xml:space="preserve">, </w:t>
            </w:r>
            <w:r w:rsidRPr="00051DAD">
              <w:rPr>
                <w:rFonts w:ascii="Verdana" w:hAnsi="Verdana" w:cs="Arial"/>
                <w:b/>
                <w:sz w:val="18"/>
                <w:szCs w:val="18"/>
                <w:u w:val="single"/>
              </w:rPr>
              <w:t xml:space="preserve">přesahují </w:t>
            </w:r>
            <w:r w:rsidR="005421F0" w:rsidRPr="00051DAD">
              <w:rPr>
                <w:rFonts w:ascii="Verdana" w:hAnsi="Verdana" w:cs="Arial"/>
                <w:b/>
                <w:sz w:val="18"/>
                <w:szCs w:val="18"/>
                <w:u w:val="single"/>
              </w:rPr>
              <w:t>2</w:t>
            </w:r>
            <w:r w:rsidRPr="00051DAD">
              <w:rPr>
                <w:rFonts w:ascii="Verdana" w:hAnsi="Verdana" w:cs="Arial"/>
                <w:b/>
                <w:sz w:val="18"/>
                <w:szCs w:val="18"/>
                <w:u w:val="single"/>
              </w:rPr>
              <w:t xml:space="preserve"> 000 </w:t>
            </w:r>
            <w:r w:rsidRPr="00A80F8B">
              <w:rPr>
                <w:rFonts w:ascii="Verdana" w:hAnsi="Verdana" w:cs="Arial"/>
                <w:b/>
                <w:sz w:val="18"/>
                <w:szCs w:val="18"/>
                <w:u w:val="single"/>
              </w:rPr>
              <w:t>000 Kč</w:t>
            </w:r>
            <w:r w:rsidR="00117644" w:rsidRPr="00A80F8B">
              <w:rPr>
                <w:rFonts w:ascii="Verdana" w:hAnsi="Verdana" w:cs="Arial"/>
                <w:sz w:val="18"/>
                <w:szCs w:val="18"/>
              </w:rPr>
              <w:t>; C.</w:t>
            </w:r>
            <w:r w:rsidR="007B3EBE" w:rsidRPr="00A80F8B">
              <w:rPr>
                <w:rFonts w:ascii="Verdana" w:hAnsi="Verdana" w:cs="Arial"/>
                <w:sz w:val="18"/>
                <w:szCs w:val="18"/>
              </w:rPr>
              <w:t xml:space="preserve"> (Podmínka se nevztahuje na obce, svazky obcí, příspěvkové organizace, spolky</w:t>
            </w:r>
            <w:r w:rsidR="005421F0" w:rsidRPr="00A80F8B">
              <w:rPr>
                <w:rFonts w:ascii="Verdana" w:hAnsi="Verdana" w:cs="Arial"/>
                <w:sz w:val="18"/>
                <w:szCs w:val="18"/>
              </w:rPr>
              <w:t>,</w:t>
            </w:r>
            <w:r w:rsidR="007B3EBE" w:rsidRPr="00A80F8B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5421F0" w:rsidRPr="00A80F8B">
              <w:rPr>
                <w:rFonts w:ascii="Verdana" w:hAnsi="Verdana" w:cs="Arial"/>
                <w:sz w:val="18"/>
                <w:szCs w:val="18"/>
              </w:rPr>
              <w:t>ústavy, obecně prospěšné společnosti, zájmová sdružení právnických osob, církevní organizace a náboženské společnosti, nadace a veřejné VŠ a školní statky/podniky</w:t>
            </w:r>
            <w:r w:rsidR="007B3EBE" w:rsidRPr="00A80F8B">
              <w:rPr>
                <w:rFonts w:ascii="Verdana" w:hAnsi="Verdana" w:cs="Arial"/>
                <w:sz w:val="18"/>
                <w:szCs w:val="18"/>
              </w:rPr>
              <w:t>.)</w:t>
            </w:r>
          </w:p>
        </w:tc>
        <w:tc>
          <w:tcPr>
            <w:tcW w:w="3402" w:type="dxa"/>
          </w:tcPr>
          <w:p w14:paraId="0FD01165" w14:textId="77777777" w:rsidR="00A744EF" w:rsidRPr="00A80F8B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MAS kontroluje nepovinně.</w:t>
            </w:r>
          </w:p>
          <w:p w14:paraId="27D4CE47" w14:textId="19D77BD1" w:rsidR="00FD0BFE" w:rsidRPr="00A80F8B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Příloha Excel</w:t>
            </w:r>
            <w:r w:rsidR="006B7C1E" w:rsidRPr="00A80F8B">
              <w:rPr>
                <w:rFonts w:ascii="Verdana" w:hAnsi="Verdana" w:cs="Arial"/>
                <w:sz w:val="18"/>
                <w:szCs w:val="18"/>
              </w:rPr>
              <w:t>/*.pdf formulář stažený z PF</w:t>
            </w:r>
            <w:r w:rsidRPr="00A80F8B">
              <w:rPr>
                <w:rFonts w:ascii="Verdana" w:hAnsi="Verdana" w:cs="Arial"/>
                <w:sz w:val="18"/>
                <w:szCs w:val="18"/>
              </w:rPr>
              <w:t xml:space="preserve"> - Výpočet finančního zdraví </w:t>
            </w:r>
          </w:p>
          <w:p w14:paraId="58A9A065" w14:textId="3958AC51" w:rsidR="00695CB8" w:rsidRPr="00A80F8B" w:rsidRDefault="00451EEB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hyperlink r:id="rId8" w:history="1">
              <w:r w:rsidR="006B7C1E" w:rsidRPr="00A80F8B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www.szif.cz</w:t>
              </w:r>
            </w:hyperlink>
            <w:r w:rsidR="006B7C1E" w:rsidRPr="00A80F8B">
              <w:rPr>
                <w:rFonts w:ascii="Verdana" w:hAnsi="Verdana" w:cs="Arial"/>
                <w:sz w:val="18"/>
                <w:szCs w:val="18"/>
              </w:rPr>
              <w:t xml:space="preserve"> – PRV 2014-2020 – Základní informace – Finanční zdraví</w:t>
            </w:r>
          </w:p>
        </w:tc>
        <w:tc>
          <w:tcPr>
            <w:tcW w:w="1559" w:type="dxa"/>
          </w:tcPr>
          <w:p w14:paraId="1D333C9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B1ABF" w:rsidRPr="00B87318" w14:paraId="53F559F0" w14:textId="51A8FB0C" w:rsidTr="001C1484">
        <w:tc>
          <w:tcPr>
            <w:tcW w:w="538" w:type="dxa"/>
          </w:tcPr>
          <w:p w14:paraId="582CCF19" w14:textId="45822E9A" w:rsidR="005B1ABF" w:rsidRPr="008B2D6D" w:rsidRDefault="005B1ABF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71" w:type="dxa"/>
          </w:tcPr>
          <w:p w14:paraId="4A11D12A" w14:textId="6BA9B449" w:rsidR="005B1ABF" w:rsidRPr="00A80F8B" w:rsidRDefault="005B1ABF" w:rsidP="00DD5784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Žadatel/příjemce dotace musí splňovat definici žadatele/příjemce dotace od data podání Žádosti o dotaci do konce lhůty vázanosti projektu na účel (není-li uvedeno jinak).</w:t>
            </w:r>
            <w:r w:rsidR="005421F0" w:rsidRPr="00A80F8B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5421F0" w:rsidRPr="00A80F8B">
              <w:rPr>
                <w:rFonts w:ascii="Verdana" w:hAnsi="Verdana" w:cs="Arial"/>
                <w:color w:val="0070C0"/>
                <w:sz w:val="18"/>
                <w:szCs w:val="18"/>
              </w:rPr>
              <w:t>Pokud definice žadatele nebo míra podpory vyžaduje – nutno ověřit i průřezovou přílohu Prohlášení o zařazení podniku do kategorie MSP.</w:t>
            </w:r>
          </w:p>
        </w:tc>
        <w:tc>
          <w:tcPr>
            <w:tcW w:w="3402" w:type="dxa"/>
          </w:tcPr>
          <w:p w14:paraId="5DF26418" w14:textId="77777777" w:rsidR="005B1ABF" w:rsidRPr="00A80F8B" w:rsidRDefault="005B1AB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Žádost o dotaci - A - Informace o žadateli</w:t>
            </w:r>
          </w:p>
          <w:p w14:paraId="2562A234" w14:textId="0A7517C4" w:rsidR="00B171DD" w:rsidRPr="00A80F8B" w:rsidRDefault="00B171DD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AB3D50C" w14:textId="77777777" w:rsidR="005B1ABF" w:rsidRPr="008B2D6D" w:rsidRDefault="005B1AB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B1ABF" w:rsidRPr="00B87318" w14:paraId="7820F030" w14:textId="40011775" w:rsidTr="001C1484">
        <w:tc>
          <w:tcPr>
            <w:tcW w:w="538" w:type="dxa"/>
          </w:tcPr>
          <w:p w14:paraId="06883D1C" w14:textId="0413A253" w:rsidR="005B1ABF" w:rsidRPr="008B2D6D" w:rsidRDefault="005B1ABF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8671" w:type="dxa"/>
          </w:tcPr>
          <w:p w14:paraId="339D0462" w14:textId="13075B51" w:rsidR="005B1ABF" w:rsidRPr="00A80F8B" w:rsidRDefault="005B1ABF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Předmětem projektu nejsou výdaje uvedené v Pravidlech 19.2.1., A. Obecné podmínky, kapitola 6. Způsobilé výdaje, písmeno h) Dotaci nelze poskytnout na: výčet výdajů 1.-15.</w:t>
            </w:r>
          </w:p>
        </w:tc>
        <w:tc>
          <w:tcPr>
            <w:tcW w:w="3402" w:type="dxa"/>
          </w:tcPr>
          <w:p w14:paraId="29BDF9B2" w14:textId="43CE7507" w:rsidR="005B1ABF" w:rsidRPr="00A80F8B" w:rsidRDefault="005B1ABF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04EDC524" w14:textId="77777777" w:rsidR="005B1ABF" w:rsidRPr="008B2D6D" w:rsidRDefault="005B1ABF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E0765" w:rsidRPr="00B87318" w14:paraId="2AAFBA10" w14:textId="77777777" w:rsidTr="001C1484">
        <w:tc>
          <w:tcPr>
            <w:tcW w:w="538" w:type="dxa"/>
          </w:tcPr>
          <w:p w14:paraId="5FA74969" w14:textId="424A4F16" w:rsidR="009E0765" w:rsidRDefault="009E0765" w:rsidP="009E076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297A6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8671" w:type="dxa"/>
          </w:tcPr>
          <w:p w14:paraId="2FB82999" w14:textId="24BBC1DE" w:rsidR="009E0765" w:rsidRPr="00A80F8B" w:rsidRDefault="009E0765" w:rsidP="009E0765">
            <w:pPr>
              <w:jc w:val="both"/>
              <w:rPr>
                <w:rFonts w:ascii="Verdana" w:hAnsi="Verdana" w:cs="Calibri"/>
                <w:color w:val="0070C0"/>
                <w:sz w:val="18"/>
                <w:szCs w:val="18"/>
              </w:rPr>
            </w:pPr>
            <w:r w:rsidRPr="00A80F8B">
              <w:rPr>
                <w:rFonts w:ascii="Verdana" w:hAnsi="Verdana" w:cs="Calibri"/>
                <w:sz w:val="18"/>
                <w:szCs w:val="18"/>
              </w:rPr>
              <w:t>Žadatel, který není fyzickou osobou nebo právnickou osobou</w:t>
            </w:r>
            <w:r w:rsidR="005421F0" w:rsidRPr="00A80F8B">
              <w:rPr>
                <w:rFonts w:ascii="Verdana" w:hAnsi="Verdana" w:cs="Calibri"/>
                <w:sz w:val="18"/>
                <w:szCs w:val="18"/>
              </w:rPr>
              <w:t>,</w:t>
            </w:r>
            <w:r w:rsidRPr="00A80F8B">
              <w:rPr>
                <w:rFonts w:ascii="Verdana" w:hAnsi="Verdana" w:cs="Calibri"/>
                <w:sz w:val="18"/>
                <w:szCs w:val="18"/>
              </w:rPr>
              <w:t xml:space="preserve"> </w:t>
            </w:r>
            <w:r w:rsidR="005421F0" w:rsidRPr="00A80F8B">
              <w:rPr>
                <w:rFonts w:ascii="Verdana" w:hAnsi="Verdana" w:cs="Calibri"/>
                <w:color w:val="0070C0"/>
                <w:sz w:val="18"/>
                <w:szCs w:val="18"/>
              </w:rPr>
              <w:t xml:space="preserve">u které platí, že nemá skutečného majitele dle § 7 zákona č. 37/2021 Sb., o evidenci skutečných majitelů, musí mít nejpozději k datu podpisu Dohody zapsaného skutečného majitele v Evidenci skutečných majitelů v souladu se zákonem č. č. 37/2021 Sb., o evidenci skutečných majitelů; D jinak C. </w:t>
            </w:r>
            <w:r w:rsidR="005421F0" w:rsidRPr="00A80F8B">
              <w:rPr>
                <w:rFonts w:ascii="Verdana" w:hAnsi="Verdana" w:cs="Calibri"/>
                <w:color w:val="0070C0"/>
                <w:sz w:val="18"/>
                <w:szCs w:val="18"/>
              </w:rPr>
              <w:lastRenderedPageBreak/>
              <w:t>V případě vyzvání ze strany SZIF, EK nebo EÚD musí být žadatel/příjemce dotace schopen informace uvedené v Evidenci skutečných majitelů doložit průkaznými dokumenty.</w:t>
            </w:r>
          </w:p>
        </w:tc>
        <w:tc>
          <w:tcPr>
            <w:tcW w:w="3402" w:type="dxa"/>
          </w:tcPr>
          <w:p w14:paraId="47208E00" w14:textId="33BC7211" w:rsidR="009E0765" w:rsidRPr="00A80F8B" w:rsidRDefault="009E0765" w:rsidP="009E076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Calibri"/>
                <w:sz w:val="18"/>
                <w:szCs w:val="18"/>
              </w:rPr>
              <w:lastRenderedPageBreak/>
              <w:t>Evidence skutečných majitelů</w:t>
            </w:r>
          </w:p>
        </w:tc>
        <w:tc>
          <w:tcPr>
            <w:tcW w:w="1559" w:type="dxa"/>
          </w:tcPr>
          <w:p w14:paraId="46F4716A" w14:textId="77777777" w:rsidR="009E0765" w:rsidRPr="008B2D6D" w:rsidRDefault="009E0765" w:rsidP="009E076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E0765" w:rsidRPr="00B87318" w14:paraId="5E4E8344" w14:textId="77777777" w:rsidTr="001C1484">
        <w:tc>
          <w:tcPr>
            <w:tcW w:w="538" w:type="dxa"/>
          </w:tcPr>
          <w:p w14:paraId="2AFBC77A" w14:textId="4EC86FE0" w:rsidR="009E0765" w:rsidRDefault="009E0765" w:rsidP="009E076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Pr="00297A6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71" w:type="dxa"/>
          </w:tcPr>
          <w:p w14:paraId="18205387" w14:textId="1C0A0CBA" w:rsidR="009E0765" w:rsidRPr="00A80F8B" w:rsidRDefault="005421F0" w:rsidP="009E0765">
            <w:pPr>
              <w:jc w:val="both"/>
              <w:rPr>
                <w:rFonts w:ascii="Verdana" w:hAnsi="Verdana" w:cs="Calibri"/>
                <w:color w:val="0070C0"/>
                <w:sz w:val="18"/>
                <w:szCs w:val="18"/>
              </w:rPr>
            </w:pPr>
            <w:r w:rsidRPr="00A80F8B">
              <w:rPr>
                <w:rFonts w:ascii="Verdana" w:hAnsi="Verdana" w:cs="Calibri"/>
                <w:color w:val="0070C0"/>
                <w:sz w:val="18"/>
                <w:szCs w:val="18"/>
              </w:rPr>
              <w:t>žadatel/příjemce dotace se musí zdržet jednání, které by vedlo ke střetu zájmů dle článku 61 Nařízení Evropského parlamentu a Rady (EU, Euratom) 2018/1046 ze dne 18. července 2018, kterým se stanoví finanční pravidla pro souhrnný rozpočet Unie, mění nařízení (EU) č. 1296/2013, (EU) č. 1301/2013, (EU) č. 1303/2013, (EU) č. 1304/2013, (EU) č. 1309/2013, (EU) č. 1316/2013, (EU) č. 223/2014 a (EU) č. 283/2014 a rozhodnutí č. 541/2014/EU a zrušuje nařízení (EU, Euratom) č. 966/2012.</w:t>
            </w:r>
          </w:p>
        </w:tc>
        <w:tc>
          <w:tcPr>
            <w:tcW w:w="3402" w:type="dxa"/>
          </w:tcPr>
          <w:p w14:paraId="2B311FD3" w14:textId="5C0482CC" w:rsidR="009E0765" w:rsidRPr="00A80F8B" w:rsidRDefault="00B047FE" w:rsidP="009E076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Calibri"/>
                <w:sz w:val="18"/>
                <w:szCs w:val="18"/>
              </w:rPr>
              <w:t>Evidence skutečných majitelů</w:t>
            </w:r>
          </w:p>
        </w:tc>
        <w:tc>
          <w:tcPr>
            <w:tcW w:w="1559" w:type="dxa"/>
          </w:tcPr>
          <w:p w14:paraId="169E9F35" w14:textId="77777777" w:rsidR="009E0765" w:rsidRPr="008B2D6D" w:rsidRDefault="009E0765" w:rsidP="009E076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B1ABF" w:rsidRPr="00B87318" w14:paraId="2C200CE2" w14:textId="77777777" w:rsidTr="001C1484">
        <w:tc>
          <w:tcPr>
            <w:tcW w:w="538" w:type="dxa"/>
          </w:tcPr>
          <w:p w14:paraId="422481FE" w14:textId="0422D25A" w:rsidR="005B1ABF" w:rsidRPr="008B2D6D" w:rsidRDefault="009E0765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10</w:t>
            </w:r>
            <w:r w:rsidR="005B1ABF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71" w:type="dxa"/>
          </w:tcPr>
          <w:p w14:paraId="0D9BD50D" w14:textId="28C5A4D3" w:rsidR="005B1ABF" w:rsidRPr="00A80F8B" w:rsidRDefault="005B1ABF" w:rsidP="0039158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Žádost o dotaci obdrží v</w:t>
            </w:r>
            <w:r w:rsidR="00E24C45" w:rsidRPr="00A80F8B">
              <w:rPr>
                <w:rFonts w:ascii="Verdana" w:hAnsi="Verdana" w:cs="Arial"/>
                <w:sz w:val="18"/>
                <w:szCs w:val="18"/>
              </w:rPr>
              <w:t> </w:t>
            </w:r>
            <w:r w:rsidRPr="00A80F8B">
              <w:rPr>
                <w:rFonts w:ascii="Verdana" w:hAnsi="Verdana" w:cs="Arial"/>
                <w:sz w:val="18"/>
                <w:szCs w:val="18"/>
              </w:rPr>
              <w:t>rámci preferenčních kritérií minimální počet bodů stanovený MAS pro příslušnou Fichi.</w:t>
            </w:r>
          </w:p>
        </w:tc>
        <w:tc>
          <w:tcPr>
            <w:tcW w:w="3402" w:type="dxa"/>
          </w:tcPr>
          <w:p w14:paraId="2E491D27" w14:textId="6609373C" w:rsidR="005B1ABF" w:rsidRPr="00A80F8B" w:rsidRDefault="005B1ABF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80F8B">
              <w:rPr>
                <w:rFonts w:ascii="Verdana" w:hAnsi="Verdana" w:cs="Arial"/>
                <w:sz w:val="18"/>
                <w:szCs w:val="18"/>
              </w:rPr>
              <w:t>Výsledek bodování na E2.</w:t>
            </w:r>
          </w:p>
        </w:tc>
        <w:tc>
          <w:tcPr>
            <w:tcW w:w="1559" w:type="dxa"/>
          </w:tcPr>
          <w:p w14:paraId="45F03B4F" w14:textId="77777777" w:rsidR="005B1ABF" w:rsidRPr="008B2D6D" w:rsidRDefault="005B1ABF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F834F16" w14:textId="77777777" w:rsidR="00A052DD" w:rsidRDefault="00A052DD" w:rsidP="003D7F7D">
      <w:pPr>
        <w:rPr>
          <w:rFonts w:ascii="Verdana" w:hAnsi="Verdana"/>
          <w:sz w:val="20"/>
          <w:szCs w:val="20"/>
        </w:rPr>
        <w:sectPr w:rsidR="00A052DD" w:rsidSect="001C1484">
          <w:headerReference w:type="default" r:id="rId9"/>
          <w:footerReference w:type="default" r:id="rId10"/>
          <w:pgSz w:w="16838" w:h="11906" w:orient="landscape"/>
          <w:pgMar w:top="1418" w:right="1247" w:bottom="1418" w:left="1304" w:header="709" w:footer="709" w:gutter="0"/>
          <w:cols w:space="708"/>
          <w:docGrid w:linePitch="360"/>
        </w:sectPr>
      </w:pPr>
    </w:p>
    <w:p w14:paraId="712EAD67" w14:textId="77777777" w:rsidR="00A052D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758E5A64" w14:textId="5911E0B8" w:rsidR="00A052DD" w:rsidRPr="00BB4C8D" w:rsidRDefault="00A052D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791F088F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p w14:paraId="4827591C" w14:textId="69337B3E" w:rsidR="00CB7649" w:rsidRPr="00232B6E" w:rsidRDefault="0005284F" w:rsidP="00CB764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>Článek 14 – Předávání znalostí a informační akce</w:t>
      </w:r>
    </w:p>
    <w:p w14:paraId="63059BB6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134" w:type="dxa"/>
        <w:tblLook w:val="04A0" w:firstRow="1" w:lastRow="0" w:firstColumn="1" w:lastColumn="0" w:noHBand="0" w:noVBand="1"/>
      </w:tblPr>
      <w:tblGrid>
        <w:gridCol w:w="492"/>
        <w:gridCol w:w="8717"/>
        <w:gridCol w:w="3402"/>
        <w:gridCol w:w="1523"/>
      </w:tblGrid>
      <w:tr w:rsidR="002264A5" w:rsidRPr="00B87318" w14:paraId="7AC3AC61" w14:textId="2C587CF5" w:rsidTr="001C1484">
        <w:tc>
          <w:tcPr>
            <w:tcW w:w="492" w:type="dxa"/>
            <w:shd w:val="clear" w:color="auto" w:fill="DAEEF3" w:themeFill="accent5" w:themeFillTint="33"/>
          </w:tcPr>
          <w:p w14:paraId="22871712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717" w:type="dxa"/>
            <w:shd w:val="clear" w:color="auto" w:fill="DAEEF3" w:themeFill="accent5" w:themeFillTint="33"/>
          </w:tcPr>
          <w:p w14:paraId="338CD087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DAEEF3" w:themeFill="accent5" w:themeFillTint="33"/>
          </w:tcPr>
          <w:p w14:paraId="3C288D5B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DAEEF3" w:themeFill="accent5" w:themeFillTint="33"/>
          </w:tcPr>
          <w:p w14:paraId="7342F531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9BE7ECC" w14:textId="6AC549DE" w:rsidR="002264A5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64A5EA4D" w14:textId="7C132FFF" w:rsidTr="001C1484">
        <w:tc>
          <w:tcPr>
            <w:tcW w:w="492" w:type="dxa"/>
          </w:tcPr>
          <w:p w14:paraId="2629AD5F" w14:textId="386EC9A8" w:rsidR="002264A5" w:rsidRPr="00931DD4" w:rsidRDefault="002264A5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717" w:type="dxa"/>
          </w:tcPr>
          <w:p w14:paraId="27ECD2BB" w14:textId="39CB8CCF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>Žadatel/příjemce dotace má vzdělávání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předmětu činnosti; C. </w:t>
            </w:r>
          </w:p>
        </w:tc>
        <w:tc>
          <w:tcPr>
            <w:tcW w:w="3402" w:type="dxa"/>
          </w:tcPr>
          <w:p w14:paraId="2C878794" w14:textId="6F1CBA09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31DD4">
              <w:rPr>
                <w:rFonts w:ascii="Verdana" w:hAnsi="Verdana" w:cs="Arial"/>
                <w:sz w:val="18"/>
                <w:szCs w:val="18"/>
              </w:rPr>
              <w:t xml:space="preserve"> A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31DD4">
              <w:rPr>
                <w:rFonts w:ascii="Verdana" w:hAnsi="Verdana" w:cs="Arial"/>
                <w:sz w:val="18"/>
                <w:szCs w:val="18"/>
              </w:rPr>
              <w:t xml:space="preserve"> Informace o žadateli</w:t>
            </w:r>
            <w:r w:rsidR="00B50481" w:rsidRPr="00931DD4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435D12C5" w14:textId="5246DF50" w:rsidR="002264A5" w:rsidRPr="00931DD4" w:rsidRDefault="002264A5" w:rsidP="005469EA">
            <w:pPr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Živnostenské oprávnění/Registr ekonomických subjektů</w:t>
            </w:r>
          </w:p>
        </w:tc>
        <w:tc>
          <w:tcPr>
            <w:tcW w:w="1523" w:type="dxa"/>
          </w:tcPr>
          <w:p w14:paraId="07254C51" w14:textId="77777777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35F7DA7C" w14:textId="3CED6A83" w:rsidTr="001C1484">
        <w:tc>
          <w:tcPr>
            <w:tcW w:w="492" w:type="dxa"/>
          </w:tcPr>
          <w:p w14:paraId="066A1953" w14:textId="0D3AFA1E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717" w:type="dxa"/>
          </w:tcPr>
          <w:p w14:paraId="2F5A3303" w14:textId="7AD307DD" w:rsidR="002264A5" w:rsidRPr="00931DD4" w:rsidRDefault="002264A5" w:rsidP="009B602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Projekt se nevztahuje na akce, které tvoří součást běžných programů nebo systémů středního a vyššího vzdělávání; C.</w:t>
            </w:r>
          </w:p>
        </w:tc>
        <w:tc>
          <w:tcPr>
            <w:tcW w:w="3402" w:type="dxa"/>
          </w:tcPr>
          <w:p w14:paraId="3263B3DC" w14:textId="49E6ED38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31DD4">
              <w:rPr>
                <w:rFonts w:ascii="Verdana" w:hAnsi="Verdana" w:cs="Arial"/>
                <w:sz w:val="18"/>
                <w:szCs w:val="18"/>
              </w:rPr>
              <w:t xml:space="preserve"> B1- Popis projektu, B2 – Téma akce</w:t>
            </w:r>
          </w:p>
        </w:tc>
        <w:tc>
          <w:tcPr>
            <w:tcW w:w="1523" w:type="dxa"/>
          </w:tcPr>
          <w:p w14:paraId="7B1BE812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0D5CCDE1" w14:textId="78A2FB7D" w:rsidTr="001C1484">
        <w:tc>
          <w:tcPr>
            <w:tcW w:w="492" w:type="dxa"/>
          </w:tcPr>
          <w:p w14:paraId="167E8EB4" w14:textId="2A99FA56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717" w:type="dxa"/>
          </w:tcPr>
          <w:p w14:paraId="103556F3" w14:textId="6DBEA976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>Témata vzdělávacích a informačních akcí musí být zaměřena na aktivity podporované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rámci PRV; C. </w:t>
            </w:r>
          </w:p>
        </w:tc>
        <w:tc>
          <w:tcPr>
            <w:tcW w:w="3402" w:type="dxa"/>
          </w:tcPr>
          <w:p w14:paraId="69556DA9" w14:textId="05F4BBBE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31DD4">
              <w:rPr>
                <w:rFonts w:ascii="Verdana" w:hAnsi="Verdana" w:cs="Arial"/>
                <w:sz w:val="18"/>
                <w:szCs w:val="18"/>
              </w:rPr>
              <w:t xml:space="preserve"> B1- Popis projektu, B2 – Téma akce</w:t>
            </w:r>
          </w:p>
        </w:tc>
        <w:tc>
          <w:tcPr>
            <w:tcW w:w="1523" w:type="dxa"/>
          </w:tcPr>
          <w:p w14:paraId="1F96DB7B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1A4B6D" w:rsidRPr="00B87318" w14:paraId="2CB311D1" w14:textId="796EB4E7" w:rsidTr="001C1484">
        <w:tc>
          <w:tcPr>
            <w:tcW w:w="492" w:type="dxa"/>
          </w:tcPr>
          <w:p w14:paraId="1E4E3CB7" w14:textId="22B1FAA0" w:rsidR="001A4B6D" w:rsidRPr="00931DD4" w:rsidRDefault="001A4B6D" w:rsidP="001A4B6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717" w:type="dxa"/>
          </w:tcPr>
          <w:p w14:paraId="3A7BECEE" w14:textId="17646E90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860BF">
              <w:rPr>
                <w:rFonts w:ascii="Verdana" w:hAnsi="Verdana" w:cs="Arial"/>
                <w:sz w:val="18"/>
                <w:szCs w:val="18"/>
              </w:rPr>
              <w:t>Vzdělávací/informační akce nejsou tematicky zaměřeny na rybářství a včelařství.</w:t>
            </w:r>
          </w:p>
        </w:tc>
        <w:tc>
          <w:tcPr>
            <w:tcW w:w="3402" w:type="dxa"/>
          </w:tcPr>
          <w:p w14:paraId="3F3D45FF" w14:textId="77066155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31DD4">
              <w:rPr>
                <w:rFonts w:ascii="Verdana" w:hAnsi="Verdana" w:cs="Arial"/>
                <w:sz w:val="18"/>
                <w:szCs w:val="18"/>
              </w:rPr>
              <w:t xml:space="preserve"> B1-Popis projektu, B2 – Téma akce</w:t>
            </w:r>
          </w:p>
        </w:tc>
        <w:tc>
          <w:tcPr>
            <w:tcW w:w="1523" w:type="dxa"/>
          </w:tcPr>
          <w:p w14:paraId="271EFD1A" w14:textId="77777777" w:rsidR="001A4B6D" w:rsidRPr="00931DD4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A3ABB" w:rsidRPr="00B87318" w14:paraId="21CE6C9C" w14:textId="77777777" w:rsidTr="001C1484">
        <w:tc>
          <w:tcPr>
            <w:tcW w:w="492" w:type="dxa"/>
          </w:tcPr>
          <w:p w14:paraId="6B2C7A07" w14:textId="3BB102F7" w:rsidR="00AA3ABB" w:rsidRPr="00963F52" w:rsidRDefault="00AA3ABB" w:rsidP="001A4B6D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5.</w:t>
            </w:r>
          </w:p>
        </w:tc>
        <w:tc>
          <w:tcPr>
            <w:tcW w:w="8717" w:type="dxa"/>
          </w:tcPr>
          <w:p w14:paraId="2452432C" w14:textId="70E5390B" w:rsidR="00AA3ABB" w:rsidRPr="00963F52" w:rsidRDefault="00AA3ABB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Žadatel/příjemce dotace má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plnění projektu příslušné kapacity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podobě kvalifikovaných zaměstnanců a pravidelné odborné přípravy; žadatel/příjemce dotace musí prokázat, že dokáže personálně zabezpečit vzdělávací aktivity prostřednictvím odborníků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daném oboru vzdělávání nebo prostřednictvím poradců akreditovaných M</w:t>
            </w:r>
            <w:r w:rsidR="00E24C45" w:rsidRPr="00963F52">
              <w:rPr>
                <w:rFonts w:ascii="Verdana" w:hAnsi="Verdana" w:cs="Arial"/>
                <w:sz w:val="18"/>
                <w:szCs w:val="18"/>
              </w:rPr>
              <w:t>z</w:t>
            </w:r>
            <w:r w:rsidRPr="00963F52">
              <w:rPr>
                <w:rFonts w:ascii="Verdana" w:hAnsi="Verdana" w:cs="Arial"/>
                <w:sz w:val="18"/>
                <w:szCs w:val="18"/>
              </w:rPr>
              <w:t>e, kteří jsou sami pravidelně vzděláváni; C.</w:t>
            </w:r>
          </w:p>
        </w:tc>
        <w:tc>
          <w:tcPr>
            <w:tcW w:w="3402" w:type="dxa"/>
          </w:tcPr>
          <w:p w14:paraId="269A9845" w14:textId="08371020" w:rsidR="00293192" w:rsidRPr="00963F52" w:rsidRDefault="00293192" w:rsidP="0029319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Žádost o dotaci</w:t>
            </w:r>
            <w:r w:rsidR="008F5281" w:rsidRPr="00963F52">
              <w:rPr>
                <w:rFonts w:ascii="Verdana" w:hAnsi="Verdana" w:cs="Arial"/>
                <w:sz w:val="18"/>
                <w:szCs w:val="18"/>
              </w:rPr>
              <w:t xml:space="preserve"> – B1</w:t>
            </w:r>
            <w:r w:rsidR="00005D73" w:rsidRPr="00963F52">
              <w:rPr>
                <w:rFonts w:ascii="Verdana" w:hAnsi="Verdana" w:cs="Arial"/>
                <w:sz w:val="18"/>
                <w:szCs w:val="18"/>
              </w:rPr>
              <w:t>, B2</w:t>
            </w:r>
          </w:p>
          <w:p w14:paraId="02E7C6BB" w14:textId="77777777" w:rsidR="00AA3ABB" w:rsidRPr="00963F52" w:rsidRDefault="00AA3ABB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10BF9BF3" w14:textId="77777777" w:rsidR="00AA3ABB" w:rsidRPr="00931DD4" w:rsidRDefault="00AA3ABB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D0676" w:rsidRPr="00B87318" w14:paraId="48F58CC0" w14:textId="77777777" w:rsidTr="001C1484">
        <w:tc>
          <w:tcPr>
            <w:tcW w:w="492" w:type="dxa"/>
          </w:tcPr>
          <w:p w14:paraId="44747E91" w14:textId="76CF0459" w:rsidR="005D0676" w:rsidRPr="00963F52" w:rsidRDefault="00AA3ABB" w:rsidP="001A4B6D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6.</w:t>
            </w:r>
          </w:p>
        </w:tc>
        <w:tc>
          <w:tcPr>
            <w:tcW w:w="8717" w:type="dxa"/>
          </w:tcPr>
          <w:p w14:paraId="44285F29" w14:textId="0F0D325E" w:rsidR="005D0676" w:rsidRPr="00963F52" w:rsidRDefault="005D0676" w:rsidP="005D067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V případě akcí zaměřených na lesnictví nebo na hospodářské subjekty, jež jsou malými nebo středními podniky působícími ve venkovských oblastech, podpora musí mít motivační účinek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čl. 6 Nařízení Komise č. 702/2014. Žadatel/příjemce dotace před zahájením prací na projektu podal Žádost o dotaci. Zahájením prací se rozumí vystavení objednávky nebo uzavření smlouvy (nevztahuje se na smlouvy o smlouvě budoucí a na smlouvy, jejichž účinnost je podmíněna získáním příslušné dotace); C.</w:t>
            </w:r>
          </w:p>
        </w:tc>
        <w:tc>
          <w:tcPr>
            <w:tcW w:w="3402" w:type="dxa"/>
          </w:tcPr>
          <w:p w14:paraId="5BD7839B" w14:textId="281BEB17" w:rsidR="005D0676" w:rsidRPr="00963F52" w:rsidRDefault="005D0676" w:rsidP="00CD110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Žádost o dotaci</w:t>
            </w:r>
            <w:r w:rsidR="00CD1106" w:rsidRPr="00963F52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="00CD1106" w:rsidRPr="00963F52">
              <w:rPr>
                <w:rFonts w:ascii="Verdana" w:hAnsi="Verdana" w:cs="Arial"/>
                <w:sz w:val="18"/>
                <w:szCs w:val="18"/>
              </w:rPr>
              <w:t xml:space="preserve"> p</w:t>
            </w:r>
            <w:r w:rsidRPr="00963F52">
              <w:rPr>
                <w:rFonts w:ascii="Verdana" w:hAnsi="Verdana" w:cs="Arial"/>
                <w:sz w:val="18"/>
                <w:szCs w:val="18"/>
              </w:rPr>
              <w:t>odpora podle tohoto nařízení se považuje za podporu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motivačním účinkem, pokud žadatel před zahájením prací na pro</w:t>
            </w:r>
            <w:r w:rsidR="00992D24" w:rsidRPr="00963F52">
              <w:rPr>
                <w:rFonts w:ascii="Verdana" w:hAnsi="Verdana" w:cs="Arial"/>
                <w:sz w:val="18"/>
                <w:szCs w:val="18"/>
              </w:rPr>
              <w:t>jektu předložil Žádost o dotaci</w:t>
            </w:r>
            <w:r w:rsidRPr="00963F52">
              <w:rPr>
                <w:rFonts w:ascii="Verdana" w:hAnsi="Verdana" w:cs="Arial"/>
                <w:sz w:val="18"/>
                <w:szCs w:val="18"/>
              </w:rPr>
              <w:t xml:space="preserve"> (více dle Pravidel 19.2.1.)</w:t>
            </w:r>
            <w:r w:rsidR="00992D24" w:rsidRPr="00963F52"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1523" w:type="dxa"/>
          </w:tcPr>
          <w:p w14:paraId="75E0B7BC" w14:textId="77777777" w:rsidR="005D0676" w:rsidRPr="00931DD4" w:rsidRDefault="005D0676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972C9" w:rsidRPr="00B87318" w14:paraId="33B90887" w14:textId="77777777" w:rsidTr="001C1484">
        <w:tc>
          <w:tcPr>
            <w:tcW w:w="492" w:type="dxa"/>
          </w:tcPr>
          <w:p w14:paraId="62070961" w14:textId="3F23D2EF" w:rsidR="005972C9" w:rsidRPr="00963F52" w:rsidRDefault="00AA3ABB" w:rsidP="001A4B6D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7.</w:t>
            </w:r>
          </w:p>
        </w:tc>
        <w:tc>
          <w:tcPr>
            <w:tcW w:w="8717" w:type="dxa"/>
          </w:tcPr>
          <w:p w14:paraId="42FFC167" w14:textId="7BC9130F" w:rsidR="005972C9" w:rsidRPr="00963F52" w:rsidRDefault="005972C9" w:rsidP="005D067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V případě akcí zaměřených na hospodářské subjekty, jež jsou malými nebo středními podniky působícími ve venkovských oblastech, musí žadatel do Žádosti o dotaci specifikovat podniky, pro které bude akce poskytovat, a zajistit od těchto subjektů vyplněné Prohlášení o zařazení podniku do kategorie mikropodniků, malých či středních podniků dle Přílohy 5 Pravidel; C.</w:t>
            </w:r>
          </w:p>
        </w:tc>
        <w:tc>
          <w:tcPr>
            <w:tcW w:w="3402" w:type="dxa"/>
          </w:tcPr>
          <w:p w14:paraId="68AB6D39" w14:textId="73417FA6" w:rsidR="005972C9" w:rsidRPr="00963F52" w:rsidRDefault="005972C9" w:rsidP="005D067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Žád</w:t>
            </w:r>
            <w:r w:rsidR="007D6724" w:rsidRPr="00963F52">
              <w:rPr>
                <w:rFonts w:ascii="Verdana" w:hAnsi="Verdana" w:cs="Arial"/>
                <w:sz w:val="18"/>
                <w:szCs w:val="18"/>
              </w:rPr>
              <w:t>ost o dotaci – B1, B2</w:t>
            </w:r>
          </w:p>
        </w:tc>
        <w:tc>
          <w:tcPr>
            <w:tcW w:w="1523" w:type="dxa"/>
          </w:tcPr>
          <w:p w14:paraId="138A17A0" w14:textId="77777777" w:rsidR="005972C9" w:rsidRPr="00931DD4" w:rsidRDefault="005972C9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F531A" w:rsidRPr="00B87318" w14:paraId="2A1CF008" w14:textId="77777777" w:rsidTr="001C1484">
        <w:tc>
          <w:tcPr>
            <w:tcW w:w="492" w:type="dxa"/>
          </w:tcPr>
          <w:p w14:paraId="2F6DB900" w14:textId="6D106B36" w:rsidR="00DF531A" w:rsidRPr="00963F52" w:rsidRDefault="00D77524" w:rsidP="001A4B6D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8</w:t>
            </w:r>
            <w:r w:rsidR="00DF531A" w:rsidRPr="00963F52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8717" w:type="dxa"/>
          </w:tcPr>
          <w:p w14:paraId="1F5F0FAA" w14:textId="730BC187" w:rsidR="00DF531A" w:rsidRPr="00963F52" w:rsidRDefault="00DF531A" w:rsidP="005D067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Dotaci nelze poskytnout na: ubytování účastníků, dopravu účastníků mimo dopravu na exkurzi, kauce na pronájem, výdaje na e-learning, pořízení majetku, stravenky, alkoholické nápoje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rámci občerstvení, semináře a školení ve vztahu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zákonu č. 154/2000 Sb., pro chovatelskou veřejnost, vzdělávací/informační akce zaměřené na běžné využití kancelářských programů, režijní výdaje – např. poplatky za služby operátora, hovorné, poplatky za tvorbu a správu registračních webových stránek, za elektřinu, atd.; K.</w:t>
            </w:r>
          </w:p>
        </w:tc>
        <w:tc>
          <w:tcPr>
            <w:tcW w:w="3402" w:type="dxa"/>
          </w:tcPr>
          <w:p w14:paraId="1CE8BE5B" w14:textId="647FE7C5" w:rsidR="00DF531A" w:rsidRPr="00963F52" w:rsidRDefault="00DF531A" w:rsidP="00005D7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63F52">
              <w:rPr>
                <w:rFonts w:ascii="Verdana" w:hAnsi="Verdana" w:cs="Arial"/>
                <w:sz w:val="18"/>
                <w:szCs w:val="18"/>
              </w:rPr>
              <w:t xml:space="preserve"> B1, </w:t>
            </w:r>
            <w:r w:rsidR="00005D73" w:rsidRPr="00963F52">
              <w:rPr>
                <w:rFonts w:ascii="Verdana" w:hAnsi="Verdana" w:cs="Arial"/>
                <w:sz w:val="18"/>
                <w:szCs w:val="18"/>
              </w:rPr>
              <w:t xml:space="preserve">B2, </w:t>
            </w:r>
            <w:r w:rsidRPr="00963F52">
              <w:rPr>
                <w:rFonts w:ascii="Verdana" w:hAnsi="Verdana" w:cs="Arial"/>
                <w:sz w:val="18"/>
                <w:szCs w:val="18"/>
              </w:rPr>
              <w:t>C1</w:t>
            </w:r>
          </w:p>
        </w:tc>
        <w:tc>
          <w:tcPr>
            <w:tcW w:w="1523" w:type="dxa"/>
          </w:tcPr>
          <w:p w14:paraId="27DB7B7B" w14:textId="77777777" w:rsidR="00DF531A" w:rsidRPr="00931DD4" w:rsidRDefault="00DF531A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791B979E" w14:textId="54E353F5" w:rsidR="00A052DD" w:rsidRDefault="00A052DD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3018B7C5" w14:textId="58289310" w:rsidR="00E747CC" w:rsidRDefault="00E747CC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279EB530" w14:textId="77777777" w:rsidR="00AA0ADB" w:rsidRDefault="00AA0ADB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46D7C0BF" w14:textId="77777777" w:rsidR="0038775A" w:rsidRDefault="0038775A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04422895" w14:textId="73BA5C21" w:rsidR="00A052DD" w:rsidRPr="00BB4C8D" w:rsidRDefault="00A052D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2E91816A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2892692E" w14:textId="3995A44A" w:rsidR="00CB7649" w:rsidRDefault="002264A5" w:rsidP="00CB7649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17.1.a) – Investice do zemědělských podniků</w:t>
      </w:r>
    </w:p>
    <w:p w14:paraId="2A545BD3" w14:textId="77777777" w:rsidR="002264A5" w:rsidRPr="00B87318" w:rsidRDefault="002264A5" w:rsidP="00CB7649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8667"/>
        <w:gridCol w:w="3402"/>
        <w:gridCol w:w="1559"/>
      </w:tblGrid>
      <w:tr w:rsidR="0005284F" w:rsidRPr="00B87318" w14:paraId="61396A5E" w14:textId="3491B789" w:rsidTr="001C1484">
        <w:tc>
          <w:tcPr>
            <w:tcW w:w="542" w:type="dxa"/>
            <w:shd w:val="clear" w:color="auto" w:fill="DAEEF3" w:themeFill="accent5" w:themeFillTint="33"/>
          </w:tcPr>
          <w:p w14:paraId="13D9D3AB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7" w:type="dxa"/>
            <w:shd w:val="clear" w:color="auto" w:fill="DAEEF3" w:themeFill="accent5" w:themeFillTint="33"/>
          </w:tcPr>
          <w:p w14:paraId="269A0550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DAEEF3" w:themeFill="accent5" w:themeFillTint="33"/>
          </w:tcPr>
          <w:p w14:paraId="7DCA9EC2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DAEEF3" w:themeFill="accent5" w:themeFillTint="33"/>
          </w:tcPr>
          <w:p w14:paraId="6E2BA649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53ADAA9" w14:textId="1B9726F9" w:rsidR="0005284F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20B55EBE" w14:textId="4DE361B5" w:rsidTr="001C1484">
        <w:tc>
          <w:tcPr>
            <w:tcW w:w="542" w:type="dxa"/>
          </w:tcPr>
          <w:p w14:paraId="72B27595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7" w:type="dxa"/>
          </w:tcPr>
          <w:p w14:paraId="4C0EB06B" w14:textId="0480BF06" w:rsidR="002264A5" w:rsidRPr="00562FE1" w:rsidRDefault="003E7199" w:rsidP="003E719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Předmět dotace nesmí sloužit pouze pro poskytování služeb; C. </w:t>
            </w:r>
          </w:p>
        </w:tc>
        <w:tc>
          <w:tcPr>
            <w:tcW w:w="3402" w:type="dxa"/>
          </w:tcPr>
          <w:p w14:paraId="6A92E703" w14:textId="31533484" w:rsidR="002264A5" w:rsidRPr="00562FE1" w:rsidRDefault="003E7199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562FE1">
              <w:rPr>
                <w:rFonts w:ascii="Verdana" w:hAnsi="Verdana" w:cs="Arial"/>
                <w:sz w:val="18"/>
                <w:szCs w:val="18"/>
              </w:rPr>
              <w:t xml:space="preserve"> B1- Popis projektu</w:t>
            </w:r>
          </w:p>
        </w:tc>
        <w:tc>
          <w:tcPr>
            <w:tcW w:w="1559" w:type="dxa"/>
          </w:tcPr>
          <w:p w14:paraId="27282E34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6BFB8324" w14:textId="4B814560" w:rsidTr="001C1484">
        <w:tc>
          <w:tcPr>
            <w:tcW w:w="542" w:type="dxa"/>
          </w:tcPr>
          <w:p w14:paraId="69007424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67" w:type="dxa"/>
          </w:tcPr>
          <w:p w14:paraId="5174701B" w14:textId="691B22F7" w:rsidR="002264A5" w:rsidRPr="00562FE1" w:rsidRDefault="001A4B6D" w:rsidP="001A4B6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1A4B6D">
              <w:rPr>
                <w:rFonts w:ascii="Verdana" w:hAnsi="Verdana" w:cs="Arial"/>
                <w:sz w:val="18"/>
                <w:szCs w:val="18"/>
              </w:rPr>
              <w:t>U projektu vyžadujícího  posouzení  vlivu  záměru  na  životní  prostředí  dle  přílohy č.  1  zákona 100/2001 Sb., o posuzování vlivů na životní prostředí a o změně některých souvisejících zákonů (zákon o posuzování vlivu na životní prostředí), ve znění pozdějších předpisů, je podmínkou přijatelnosti doložení sdělení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1A4B6D">
              <w:rPr>
                <w:rFonts w:ascii="Verdana" w:hAnsi="Verdana" w:cs="Arial"/>
                <w:sz w:val="18"/>
                <w:szCs w:val="18"/>
              </w:rPr>
              <w:t>podlimitnímu záměru se závěrem, že předložený záměr nepodléhá zjišťovacímu řízení</w:t>
            </w:r>
            <w:r>
              <w:rPr>
                <w:rFonts w:ascii="Verdana" w:hAnsi="Verdana" w:cs="Arial"/>
                <w:sz w:val="18"/>
                <w:szCs w:val="18"/>
              </w:rPr>
              <w:t>, závěru zjišťovacího řízení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1A4B6D">
              <w:rPr>
                <w:rFonts w:ascii="Verdana" w:hAnsi="Verdana" w:cs="Arial"/>
                <w:sz w:val="18"/>
                <w:szCs w:val="18"/>
              </w:rPr>
              <w:t>výrokem, že záměr nepodléhá dalšímu posuzování, nebo souhlasného stanoviska příslušného úřadu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1A4B6D">
              <w:rPr>
                <w:rFonts w:ascii="Verdana" w:hAnsi="Verdana" w:cs="Arial"/>
                <w:sz w:val="18"/>
                <w:szCs w:val="18"/>
              </w:rPr>
              <w:t>posouzení vlivů provedení zám</w:t>
            </w:r>
            <w:r>
              <w:rPr>
                <w:rFonts w:ascii="Verdana" w:hAnsi="Verdana" w:cs="Arial"/>
                <w:sz w:val="18"/>
                <w:szCs w:val="18"/>
              </w:rPr>
              <w:t>ěru na životní prostředí; C.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1A4B6D">
              <w:rPr>
                <w:rFonts w:ascii="Verdana" w:hAnsi="Verdana" w:cs="Arial"/>
                <w:sz w:val="18"/>
                <w:szCs w:val="18"/>
              </w:rPr>
              <w:t>případě, že pro realizaci projektu není vyžadováno posouzení vlivu záměru na životní prostředí dle výše uvedeného zákona, pak je povinnou přílohou čestné prohlášení žadatele, které je součástí formuláře Žádosti o dotaci. Toto čestné prohlášení se doporučuje zkonzultovat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1A4B6D">
              <w:rPr>
                <w:rFonts w:ascii="Verdana" w:hAnsi="Verdana" w:cs="Arial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3402" w:type="dxa"/>
          </w:tcPr>
          <w:p w14:paraId="7AFD8C47" w14:textId="50B1DF7C" w:rsidR="002264A5" w:rsidRPr="00562FE1" w:rsidRDefault="002264A5" w:rsidP="00CE44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562FE1">
              <w:rPr>
                <w:rFonts w:ascii="Verdana" w:hAnsi="Verdana" w:cs="Arial"/>
                <w:sz w:val="18"/>
                <w:szCs w:val="18"/>
              </w:rPr>
              <w:t xml:space="preserve">opačném případě je příloha povinná při podání Žádosti o dotaci na MAS. </w:t>
            </w:r>
          </w:p>
        </w:tc>
        <w:tc>
          <w:tcPr>
            <w:tcW w:w="1559" w:type="dxa"/>
          </w:tcPr>
          <w:p w14:paraId="394F4E77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4F1EEFA" w14:textId="77777777" w:rsidR="0025477E" w:rsidRDefault="0025477E" w:rsidP="0025477E">
      <w:pPr>
        <w:rPr>
          <w:rFonts w:ascii="Verdana" w:hAnsi="Verdana"/>
          <w:sz w:val="20"/>
          <w:szCs w:val="20"/>
        </w:rPr>
      </w:pPr>
    </w:p>
    <w:p w14:paraId="7E6B780F" w14:textId="26792FFC" w:rsidR="00A052DD" w:rsidRDefault="00A052DD" w:rsidP="0025477E">
      <w:pPr>
        <w:rPr>
          <w:rFonts w:ascii="Verdana" w:hAnsi="Verdana"/>
          <w:sz w:val="20"/>
          <w:szCs w:val="20"/>
        </w:rPr>
      </w:pPr>
    </w:p>
    <w:p w14:paraId="1232A91F" w14:textId="7AA4E5F1" w:rsidR="00992D24" w:rsidRDefault="00992D24" w:rsidP="0025477E">
      <w:pPr>
        <w:rPr>
          <w:rFonts w:ascii="Verdana" w:hAnsi="Verdana"/>
          <w:sz w:val="20"/>
          <w:szCs w:val="20"/>
        </w:rPr>
      </w:pPr>
    </w:p>
    <w:p w14:paraId="2316544D" w14:textId="6215B299" w:rsidR="00992D24" w:rsidRDefault="00992D24" w:rsidP="0025477E">
      <w:pPr>
        <w:rPr>
          <w:rFonts w:ascii="Verdana" w:hAnsi="Verdana"/>
          <w:sz w:val="20"/>
          <w:szCs w:val="20"/>
        </w:rPr>
      </w:pPr>
    </w:p>
    <w:p w14:paraId="757173D1" w14:textId="684AE96C" w:rsidR="00992D24" w:rsidRDefault="00992D24" w:rsidP="0025477E">
      <w:pPr>
        <w:rPr>
          <w:rFonts w:ascii="Verdana" w:hAnsi="Verdana"/>
          <w:sz w:val="20"/>
          <w:szCs w:val="20"/>
        </w:rPr>
      </w:pPr>
    </w:p>
    <w:p w14:paraId="1CE9CB39" w14:textId="2C290980" w:rsidR="00992D24" w:rsidRDefault="00992D24" w:rsidP="0025477E">
      <w:pPr>
        <w:rPr>
          <w:rFonts w:ascii="Verdana" w:hAnsi="Verdana"/>
          <w:sz w:val="20"/>
          <w:szCs w:val="20"/>
        </w:rPr>
      </w:pPr>
    </w:p>
    <w:p w14:paraId="3D5E2BC6" w14:textId="4F7BB8EA" w:rsidR="00992D24" w:rsidRDefault="00992D24" w:rsidP="0025477E">
      <w:pPr>
        <w:rPr>
          <w:rFonts w:ascii="Verdana" w:hAnsi="Verdana"/>
          <w:sz w:val="20"/>
          <w:szCs w:val="20"/>
        </w:rPr>
      </w:pPr>
    </w:p>
    <w:p w14:paraId="5871CE76" w14:textId="77777777" w:rsidR="00992D24" w:rsidRDefault="00992D24" w:rsidP="0025477E">
      <w:pPr>
        <w:rPr>
          <w:rFonts w:ascii="Verdana" w:hAnsi="Verdana"/>
          <w:sz w:val="20"/>
          <w:szCs w:val="20"/>
        </w:rPr>
      </w:pPr>
    </w:p>
    <w:p w14:paraId="1C1CD976" w14:textId="2F35D7C2" w:rsidR="00A052DD" w:rsidRPr="00BB4C8D" w:rsidRDefault="00A052D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6AC504C6" w14:textId="77777777" w:rsidR="003E7199" w:rsidRDefault="003E7199" w:rsidP="0025477E">
      <w:pPr>
        <w:rPr>
          <w:rFonts w:ascii="Verdana" w:hAnsi="Verdana"/>
          <w:sz w:val="20"/>
          <w:szCs w:val="20"/>
        </w:rPr>
      </w:pPr>
    </w:p>
    <w:p w14:paraId="52C3FA86" w14:textId="2458B248" w:rsidR="0025477E" w:rsidRDefault="003E7199" w:rsidP="003E719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17.1.b) – Zpracování a uvádění na trh zemědělských produktů</w:t>
      </w:r>
    </w:p>
    <w:p w14:paraId="45B5CEA2" w14:textId="77777777" w:rsidR="003E7199" w:rsidRPr="00B87318" w:rsidRDefault="003E7199" w:rsidP="003E719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170" w:type="dxa"/>
        <w:tblLook w:val="04A0" w:firstRow="1" w:lastRow="0" w:firstColumn="1" w:lastColumn="0" w:noHBand="0" w:noVBand="1"/>
      </w:tblPr>
      <w:tblGrid>
        <w:gridCol w:w="544"/>
        <w:gridCol w:w="8665"/>
        <w:gridCol w:w="3402"/>
        <w:gridCol w:w="1559"/>
      </w:tblGrid>
      <w:tr w:rsidR="009B602D" w:rsidRPr="00B87318" w14:paraId="08EC3593" w14:textId="5CC5C6FA" w:rsidTr="001C1484">
        <w:tc>
          <w:tcPr>
            <w:tcW w:w="544" w:type="dxa"/>
            <w:shd w:val="clear" w:color="auto" w:fill="B6DDE8" w:themeFill="accent5" w:themeFillTint="66"/>
          </w:tcPr>
          <w:p w14:paraId="436EBA60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5" w:type="dxa"/>
            <w:shd w:val="clear" w:color="auto" w:fill="B6DDE8" w:themeFill="accent5" w:themeFillTint="66"/>
          </w:tcPr>
          <w:p w14:paraId="09F0CA99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7598FB43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349461AC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2A6F45C7" w14:textId="3B73CC3E" w:rsidR="009B602D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9B602D" w:rsidRPr="00B87318" w14:paraId="11DF2363" w14:textId="09D4BEC9" w:rsidTr="001C1484">
        <w:tc>
          <w:tcPr>
            <w:tcW w:w="544" w:type="dxa"/>
          </w:tcPr>
          <w:p w14:paraId="68D0022B" w14:textId="77777777" w:rsidR="009B602D" w:rsidRPr="00963F52" w:rsidRDefault="009B602D" w:rsidP="009F33F6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1.</w:t>
            </w:r>
          </w:p>
        </w:tc>
        <w:tc>
          <w:tcPr>
            <w:tcW w:w="8665" w:type="dxa"/>
          </w:tcPr>
          <w:p w14:paraId="2F102C5A" w14:textId="3BA50343" w:rsidR="009B602D" w:rsidRPr="00963F52" w:rsidRDefault="00265FF2" w:rsidP="00C837D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Projekt se musí týkat výroby potravin (surovin určených pro lidskou spotřebu) nebo krmiv; výrobní proces se musí týkat zpracování a/nebo uvádění na trh surovin/výrobků uvedených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příloze I Smlouvy o fungování EU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výjimkou produktů rybolovu a akvakultury a medu, přičemž výstupní produkt nemusí být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 xml:space="preserve">této příloze uveden (viz Příloha 9 Pravidel) </w:t>
            </w:r>
            <w:r w:rsidR="009B602D" w:rsidRPr="00963F52">
              <w:rPr>
                <w:rFonts w:ascii="Verdana" w:hAnsi="Verdana" w:cs="Arial"/>
                <w:sz w:val="18"/>
                <w:szCs w:val="18"/>
              </w:rPr>
              <w:t xml:space="preserve">C. </w:t>
            </w:r>
          </w:p>
        </w:tc>
        <w:tc>
          <w:tcPr>
            <w:tcW w:w="3402" w:type="dxa"/>
          </w:tcPr>
          <w:p w14:paraId="1A824008" w14:textId="477D8AB4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</w:t>
            </w:r>
          </w:p>
        </w:tc>
        <w:tc>
          <w:tcPr>
            <w:tcW w:w="1559" w:type="dxa"/>
          </w:tcPr>
          <w:p w14:paraId="41A7D02E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5B1ABF" w:rsidRPr="00B87318" w14:paraId="02B5E157" w14:textId="77777777" w:rsidTr="001C1484">
        <w:tc>
          <w:tcPr>
            <w:tcW w:w="544" w:type="dxa"/>
          </w:tcPr>
          <w:p w14:paraId="0562F68D" w14:textId="7C3EA7A1" w:rsidR="005B1ABF" w:rsidRPr="00963F52" w:rsidRDefault="005B1ABF" w:rsidP="009F33F6">
            <w:pPr>
              <w:rPr>
                <w:rFonts w:ascii="Verdana" w:hAnsi="Verdana"/>
                <w:sz w:val="18"/>
                <w:szCs w:val="18"/>
              </w:rPr>
            </w:pPr>
            <w:r w:rsidRPr="00963F52">
              <w:rPr>
                <w:rFonts w:ascii="Verdana" w:hAnsi="Verdana"/>
                <w:sz w:val="18"/>
                <w:szCs w:val="18"/>
              </w:rPr>
              <w:t>2.</w:t>
            </w:r>
          </w:p>
        </w:tc>
        <w:tc>
          <w:tcPr>
            <w:tcW w:w="8665" w:type="dxa"/>
          </w:tcPr>
          <w:p w14:paraId="40993E9D" w14:textId="5887B5F4" w:rsidR="005B1ABF" w:rsidRPr="00051DAD" w:rsidRDefault="005B1ABF" w:rsidP="00C837D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V případě, že v</w:t>
            </w:r>
            <w:r w:rsidR="00E24C45" w:rsidRPr="00051DAD">
              <w:rPr>
                <w:rFonts w:ascii="Verdana" w:hAnsi="Verdana" w:cs="Arial"/>
                <w:sz w:val="18"/>
                <w:szCs w:val="18"/>
              </w:rPr>
              <w:t> </w:t>
            </w:r>
            <w:r w:rsidRPr="00051DAD">
              <w:rPr>
                <w:rFonts w:ascii="Verdana" w:hAnsi="Verdana" w:cs="Arial"/>
                <w:sz w:val="18"/>
                <w:szCs w:val="18"/>
              </w:rPr>
              <w:t xml:space="preserve">rámci projektu žadatel uvádí výrobky na trh, musí se jednat </w:t>
            </w:r>
            <w:r w:rsidR="00054F06" w:rsidRPr="00051DAD">
              <w:rPr>
                <w:rFonts w:ascii="Verdana" w:hAnsi="Verdana" w:cs="Arial"/>
                <w:sz w:val="18"/>
                <w:szCs w:val="18"/>
              </w:rPr>
              <w:t>převážně o výrobky žadatele</w:t>
            </w:r>
            <w:r w:rsidRPr="00051DAD"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3402" w:type="dxa"/>
          </w:tcPr>
          <w:p w14:paraId="5203DA23" w14:textId="14B11952" w:rsidR="005B1ABF" w:rsidRPr="00051DAD" w:rsidRDefault="00FD5763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59" w:type="dxa"/>
          </w:tcPr>
          <w:p w14:paraId="78D44707" w14:textId="77777777" w:rsidR="005B1ABF" w:rsidRPr="0066089B" w:rsidRDefault="005B1ABF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702D60" w:rsidRPr="00B87318" w14:paraId="21EC5B73" w14:textId="77777777" w:rsidTr="001C1484">
        <w:tc>
          <w:tcPr>
            <w:tcW w:w="544" w:type="dxa"/>
          </w:tcPr>
          <w:p w14:paraId="0AE1ABC7" w14:textId="563009D9" w:rsidR="00702D60" w:rsidRPr="00702D60" w:rsidRDefault="00702D60" w:rsidP="009F33F6">
            <w:pPr>
              <w:rPr>
                <w:rFonts w:ascii="Verdana" w:hAnsi="Verdana"/>
                <w:color w:val="0070C0"/>
                <w:sz w:val="18"/>
                <w:szCs w:val="18"/>
              </w:rPr>
            </w:pPr>
            <w:r w:rsidRPr="00702D60">
              <w:rPr>
                <w:rFonts w:ascii="Verdana" w:hAnsi="Verdana"/>
                <w:color w:val="0070C0"/>
                <w:sz w:val="18"/>
                <w:szCs w:val="18"/>
              </w:rPr>
              <w:t>3.</w:t>
            </w:r>
          </w:p>
        </w:tc>
        <w:tc>
          <w:tcPr>
            <w:tcW w:w="8665" w:type="dxa"/>
          </w:tcPr>
          <w:p w14:paraId="0E87A4C6" w14:textId="0B7D8FE3" w:rsidR="00702D60" w:rsidRPr="00051DAD" w:rsidRDefault="00702D60" w:rsidP="00702D6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V případě zpracování zemědělských produktů, kdy výstupním produktem je produkt nespadající pod přílohu I Smlouvy o fungování EU, a v případě vyhlášení Výzvy pro CLLD do Operačního programu Technologie a aplikace pro konkurenceschopnost (dále jen „OP TAK“), nelze z PRV podpořit projekty, které by mohly být podpořeny z tohoto programu; C. Za dodržení tohoto kritéria přijatelnosti zodpovídá MAS, která v rámci animace identifikuje, do kterého programu projekt směřovat a případně projekt nevybere k podpoře z PRV.</w:t>
            </w:r>
          </w:p>
        </w:tc>
        <w:tc>
          <w:tcPr>
            <w:tcW w:w="3402" w:type="dxa"/>
          </w:tcPr>
          <w:p w14:paraId="04C8EB3E" w14:textId="2DAA9B4C" w:rsidR="00702D60" w:rsidRPr="00051DAD" w:rsidRDefault="00702D60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59" w:type="dxa"/>
          </w:tcPr>
          <w:p w14:paraId="2AF55C8D" w14:textId="77777777" w:rsidR="00702D60" w:rsidRPr="0066089B" w:rsidRDefault="00702D60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B602D" w:rsidRPr="00B87318" w14:paraId="24126BF3" w14:textId="5DEA402A" w:rsidTr="001C1484">
        <w:tc>
          <w:tcPr>
            <w:tcW w:w="544" w:type="dxa"/>
          </w:tcPr>
          <w:p w14:paraId="385D5472" w14:textId="44D5E1B0" w:rsidR="009B602D" w:rsidRPr="00963F52" w:rsidRDefault="00054F06" w:rsidP="009F33F6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4</w:t>
            </w:r>
            <w:r w:rsidR="009B602D" w:rsidRPr="00963F52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6F7D7E31" w14:textId="408467FD" w:rsidR="009B602D" w:rsidRPr="00963F52" w:rsidRDefault="0010087C" w:rsidP="0010087C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 xml:space="preserve">Dotaci nelze poskytnout na: intervenční sklady. </w:t>
            </w:r>
          </w:p>
        </w:tc>
        <w:tc>
          <w:tcPr>
            <w:tcW w:w="3402" w:type="dxa"/>
          </w:tcPr>
          <w:p w14:paraId="3C5F0367" w14:textId="40629FC5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59" w:type="dxa"/>
          </w:tcPr>
          <w:p w14:paraId="7EAC61B9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16706210" w14:textId="77777777" w:rsidTr="001C1484">
        <w:tc>
          <w:tcPr>
            <w:tcW w:w="544" w:type="dxa"/>
          </w:tcPr>
          <w:p w14:paraId="3AAD6AC7" w14:textId="50532D12" w:rsidR="00253B69" w:rsidRPr="00963F52" w:rsidRDefault="00054F06" w:rsidP="00253B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</w:t>
            </w:r>
            <w:r w:rsidR="00C05485" w:rsidRPr="00963F52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7DDEDAB7" w14:textId="4AD3237A" w:rsidR="00253B69" w:rsidRPr="00963F52" w:rsidRDefault="00C0548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V případě</w:t>
            </w:r>
            <w:r w:rsidR="00253B69" w:rsidRPr="00963F52">
              <w:rPr>
                <w:rFonts w:ascii="Verdana" w:hAnsi="Verdana" w:cs="Arial"/>
                <w:sz w:val="18"/>
                <w:szCs w:val="18"/>
              </w:rPr>
              <w:t xml:space="preserve"> zpracování vinných hroznů </w:t>
            </w:r>
            <w:r w:rsidR="00253B69" w:rsidRPr="00963F52">
              <w:rPr>
                <w:rFonts w:ascii="Verdana" w:hAnsi="Verdana" w:cs="Arial"/>
                <w:b/>
                <w:sz w:val="18"/>
                <w:szCs w:val="18"/>
              </w:rPr>
              <w:t>nebudou</w:t>
            </w:r>
            <w:r w:rsidR="00253B69" w:rsidRPr="00963F52">
              <w:rPr>
                <w:rFonts w:ascii="Verdana" w:hAnsi="Verdana" w:cs="Arial"/>
                <w:sz w:val="18"/>
                <w:szCs w:val="18"/>
              </w:rPr>
              <w:t xml:space="preserve"> podporovány technologie, které obsahují:</w:t>
            </w:r>
          </w:p>
          <w:p w14:paraId="69798C79" w14:textId="77777777" w:rsidR="00253B69" w:rsidRPr="00963F52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a. dřevěný sud nebo uzavřenou dřevěnou nádobu na výrobu vína o objemu nejméně 600 litrů.</w:t>
            </w:r>
          </w:p>
          <w:p w14:paraId="770EF0AB" w14:textId="0CF3E615" w:rsidR="00253B69" w:rsidRPr="00963F52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b. speciální kvasnou nádobu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aktivním potápěním matolinového klobouku pro výrobu červených vín (tzv. vinifikátor).</w:t>
            </w:r>
          </w:p>
          <w:p w14:paraId="29E62E0F" w14:textId="2175BB8D" w:rsidR="00253B69" w:rsidRPr="00963F52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c. cross-flow filtr na víno, ve kterém je víno přiváděno na membránu tangenciálně a určitý objem vína prochází membránou jako filtrát a zbývající pokračuje podél membrány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odfiltrovanými nečistotami.</w:t>
            </w:r>
          </w:p>
        </w:tc>
        <w:tc>
          <w:tcPr>
            <w:tcW w:w="3402" w:type="dxa"/>
          </w:tcPr>
          <w:p w14:paraId="7E81C026" w14:textId="4652EBE5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59" w:type="dxa"/>
          </w:tcPr>
          <w:p w14:paraId="52B575AD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27726A2A" w14:textId="77777777" w:rsidTr="001C1484">
        <w:tc>
          <w:tcPr>
            <w:tcW w:w="544" w:type="dxa"/>
          </w:tcPr>
          <w:p w14:paraId="5D32A400" w14:textId="3378DDDF" w:rsidR="00253B69" w:rsidRPr="00963F52" w:rsidRDefault="00054F06" w:rsidP="00253B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6</w:t>
            </w:r>
            <w:r w:rsidR="00C05485" w:rsidRPr="00963F52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7ACA860A" w14:textId="763095A4" w:rsidR="00253B69" w:rsidRPr="00963F52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Projekt se nesmí týkat výroby medu, rybolovu a jeho produktů, akvakultury</w:t>
            </w:r>
          </w:p>
        </w:tc>
        <w:tc>
          <w:tcPr>
            <w:tcW w:w="3402" w:type="dxa"/>
          </w:tcPr>
          <w:p w14:paraId="46851901" w14:textId="32D2AB6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B, C1</w:t>
            </w:r>
          </w:p>
        </w:tc>
        <w:tc>
          <w:tcPr>
            <w:tcW w:w="1559" w:type="dxa"/>
          </w:tcPr>
          <w:p w14:paraId="7B1D207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5B559003" w14:textId="362DE793" w:rsidTr="001C1484">
        <w:tc>
          <w:tcPr>
            <w:tcW w:w="544" w:type="dxa"/>
            <w:shd w:val="clear" w:color="auto" w:fill="auto"/>
          </w:tcPr>
          <w:p w14:paraId="71C40179" w14:textId="1B8F9B7A" w:rsidR="00253B69" w:rsidRPr="00963F52" w:rsidRDefault="00054F06" w:rsidP="00253B69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7</w:t>
            </w:r>
            <w:r w:rsidR="00C05485" w:rsidRPr="00963F52">
              <w:rPr>
                <w:rFonts w:ascii="Verdana" w:hAnsi="Verdana"/>
                <w:sz w:val="18"/>
                <w:szCs w:val="18"/>
              </w:rPr>
              <w:t>.</w:t>
            </w:r>
          </w:p>
        </w:tc>
        <w:tc>
          <w:tcPr>
            <w:tcW w:w="8665" w:type="dxa"/>
            <w:shd w:val="clear" w:color="auto" w:fill="auto"/>
          </w:tcPr>
          <w:p w14:paraId="62C06281" w14:textId="3CD30076" w:rsidR="00F83670" w:rsidRPr="00963F52" w:rsidRDefault="00FD5763" w:rsidP="00F8367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D5763">
              <w:rPr>
                <w:rFonts w:ascii="Verdana" w:hAnsi="Verdana" w:cs="Arial"/>
                <w:sz w:val="18"/>
                <w:szCs w:val="18"/>
              </w:rPr>
              <w:t>Žadatel nesmí být velký podnik</w:t>
            </w:r>
          </w:p>
          <w:p w14:paraId="077961A4" w14:textId="5778FFC1" w:rsidR="00253B69" w:rsidRPr="00963F52" w:rsidRDefault="00253B69" w:rsidP="00F8367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</w:tcPr>
          <w:p w14:paraId="56A38C98" w14:textId="3D66808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Prohlášení o zařazení podniku do kategorie mikropodniků, malých a středních podniků podle velikosti (Příloha 5 Pravidel 19.2.1.)</w:t>
            </w:r>
          </w:p>
        </w:tc>
        <w:tc>
          <w:tcPr>
            <w:tcW w:w="1559" w:type="dxa"/>
            <w:shd w:val="clear" w:color="auto" w:fill="auto"/>
          </w:tcPr>
          <w:p w14:paraId="1A19C58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0817F88C" w14:textId="1D92456A" w:rsidTr="001C1484">
        <w:tc>
          <w:tcPr>
            <w:tcW w:w="544" w:type="dxa"/>
          </w:tcPr>
          <w:p w14:paraId="343B29AA" w14:textId="01074E55" w:rsidR="00253B69" w:rsidRPr="0066089B" w:rsidRDefault="00054F06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C0548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6CFDAF91" w14:textId="0E4F83EF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zpracování zemědělských produktů, kdy výstupním produktem je produkt nespadající pod přílohu I Smlouvy o fungování EU, musí mít podpora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článkem 6 nařízení Komise (EU) č. 702/2014; C.</w:t>
            </w:r>
          </w:p>
        </w:tc>
        <w:tc>
          <w:tcPr>
            <w:tcW w:w="3402" w:type="dxa"/>
          </w:tcPr>
          <w:p w14:paraId="5B452E8F" w14:textId="30D7CEFB" w:rsidR="000A7C31" w:rsidRPr="0066089B" w:rsidRDefault="00992D24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92D2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92D24">
              <w:rPr>
                <w:rFonts w:ascii="Verdana" w:hAnsi="Verdana" w:cs="Arial"/>
                <w:sz w:val="18"/>
                <w:szCs w:val="18"/>
              </w:rPr>
              <w:t xml:space="preserve"> podpora podle tohoto nařízení se považuje za podporu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92D24">
              <w:rPr>
                <w:rFonts w:ascii="Verdana" w:hAnsi="Verdana" w:cs="Arial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</w:p>
        </w:tc>
        <w:tc>
          <w:tcPr>
            <w:tcW w:w="1559" w:type="dxa"/>
          </w:tcPr>
          <w:p w14:paraId="0F7DBDC4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71248229" w14:textId="62BBC686" w:rsidTr="001C1484">
        <w:tc>
          <w:tcPr>
            <w:tcW w:w="544" w:type="dxa"/>
          </w:tcPr>
          <w:p w14:paraId="58937AF5" w14:textId="782FE2B1" w:rsidR="00253B69" w:rsidRPr="0066089B" w:rsidRDefault="00054F06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C0548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2CE0F221" w14:textId="19505C80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zpracování zemědělských produktů, kdy výstupním produktem je produkt nespadající pod přílohu I Smlouvy o fungování EU, se nesmí jednat o investice související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produkcí biopaliv nebo energie z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obnovitelných zdrojů; K. </w:t>
            </w:r>
          </w:p>
        </w:tc>
        <w:tc>
          <w:tcPr>
            <w:tcW w:w="3402" w:type="dxa"/>
          </w:tcPr>
          <w:p w14:paraId="4CB5AFC2" w14:textId="690BB98B" w:rsidR="00253B69" w:rsidRPr="0066089B" w:rsidRDefault="002774F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</w:t>
            </w:r>
          </w:p>
        </w:tc>
        <w:tc>
          <w:tcPr>
            <w:tcW w:w="1559" w:type="dxa"/>
          </w:tcPr>
          <w:p w14:paraId="58BBE56F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49905AB0" w14:textId="77777777" w:rsidTr="001C1484">
        <w:tc>
          <w:tcPr>
            <w:tcW w:w="544" w:type="dxa"/>
          </w:tcPr>
          <w:p w14:paraId="159EB08B" w14:textId="698ECB4F" w:rsidR="00253B69" w:rsidRPr="0066089B" w:rsidRDefault="00054F06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10</w:t>
            </w:r>
            <w:r w:rsidR="00C05485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143CA5E2" w14:textId="208D9A93" w:rsidR="0015153B" w:rsidRDefault="0015153B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vyžadujícího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posouzení vlivu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záměru</w:t>
            </w:r>
            <w:r w:rsidR="00871939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na 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životní prostředí dle přílohy č.  1  zákona 100/2001 Sb., o posuzování vlivů na životní prostředí a o změně některých souvisejících zákonů (zákon o posuzování vlivu na životní prostředí), ve znění pozdějších předpisů, je podmínkou přijatelnosti doložení sdělení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podlimitnímu záměru se závěrem, že předložený záměr nepodléhá zjišťovacímu řízení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, závěru zjišťovacího řízení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výrokem, že záměr nepodléhá dalšímu posuzování, nebo souhlasného stanoviska příslušného úřadu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posouzení vlivů provedení záměru na životní prostředí; C. </w:t>
            </w:r>
          </w:p>
          <w:p w14:paraId="03E78384" w14:textId="57B4A230" w:rsidR="00253B69" w:rsidRPr="0066089B" w:rsidRDefault="0015153B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color w:val="000000"/>
                <w:sz w:val="18"/>
                <w:szCs w:val="18"/>
              </w:rPr>
              <w:t>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případě, že pro realizaci projektu není vyžadováno posouzení vlivu záměru na životní prostředí dle výše uvedeného zákona, pak je povinnou přílohou čestné prohlášení žadatele, které je součástí formuláře Žádosti o dotaci. Toto čestné prohlášen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í se doporučuje zkonzultovat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15153B">
              <w:rPr>
                <w:rFonts w:ascii="Verdana" w:hAnsi="Verdana" w:cs="Arial"/>
                <w:color w:val="000000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3402" w:type="dxa"/>
          </w:tcPr>
          <w:p w14:paraId="63AD0936" w14:textId="02491CA4" w:rsidR="00253B69" w:rsidRPr="0066089B" w:rsidRDefault="00A052DD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opačném případě je příloha povinná při podání Žádosti o dotaci na MAS.</w:t>
            </w:r>
          </w:p>
        </w:tc>
        <w:tc>
          <w:tcPr>
            <w:tcW w:w="1559" w:type="dxa"/>
          </w:tcPr>
          <w:p w14:paraId="0047478B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871E7E3" w14:textId="617B33C0" w:rsidR="00835C68" w:rsidRDefault="00835C68">
      <w:pPr>
        <w:rPr>
          <w:rFonts w:ascii="Verdana" w:hAnsi="Verdana"/>
          <w:sz w:val="20"/>
          <w:szCs w:val="20"/>
        </w:rPr>
      </w:pPr>
    </w:p>
    <w:p w14:paraId="5B49A73C" w14:textId="5B774F22" w:rsidR="002175BC" w:rsidRDefault="002175BC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7BF6D021" w14:textId="77777777" w:rsidR="00DB20C6" w:rsidRDefault="00DB20C6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144D8E51" w14:textId="2833FD67" w:rsidR="00A052DD" w:rsidRPr="00BB4C8D" w:rsidRDefault="00A052D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7E597D3B" w14:textId="77777777" w:rsidR="00A052DD" w:rsidRDefault="00A052DD" w:rsidP="00A052DD">
      <w:pPr>
        <w:rPr>
          <w:rFonts w:ascii="Verdana" w:hAnsi="Verdana"/>
          <w:sz w:val="20"/>
          <w:szCs w:val="20"/>
        </w:rPr>
      </w:pPr>
    </w:p>
    <w:p w14:paraId="4A264F65" w14:textId="22B8FC7A" w:rsidR="00A052DD" w:rsidRDefault="00A052DD" w:rsidP="00A052D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17.1.c) – Lesnická infrastruktura</w:t>
      </w:r>
    </w:p>
    <w:p w14:paraId="55FECD06" w14:textId="77777777" w:rsidR="0080471E" w:rsidRDefault="0080471E" w:rsidP="00835C6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8665"/>
        <w:gridCol w:w="3402"/>
        <w:gridCol w:w="1559"/>
      </w:tblGrid>
      <w:tr w:rsidR="00FF0935" w:rsidRPr="00B87318" w14:paraId="0133A04A" w14:textId="41FA5EEE" w:rsidTr="001C1484">
        <w:tc>
          <w:tcPr>
            <w:tcW w:w="544" w:type="dxa"/>
            <w:shd w:val="clear" w:color="auto" w:fill="B6DDE8" w:themeFill="accent5" w:themeFillTint="66"/>
          </w:tcPr>
          <w:p w14:paraId="5C74BF1D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5" w:type="dxa"/>
            <w:shd w:val="clear" w:color="auto" w:fill="B6DDE8" w:themeFill="accent5" w:themeFillTint="66"/>
          </w:tcPr>
          <w:p w14:paraId="05D49B86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485F0AF1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7C80BF41" w14:textId="77777777" w:rsidR="00276BDD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D18AAC0" w14:textId="72362229" w:rsidR="00FF0935" w:rsidRPr="00B87318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FF0935" w:rsidRPr="00B87318" w14:paraId="099F99C9" w14:textId="59F59865" w:rsidTr="001C1484">
        <w:tc>
          <w:tcPr>
            <w:tcW w:w="544" w:type="dxa"/>
          </w:tcPr>
          <w:p w14:paraId="560BF324" w14:textId="6F706A7B" w:rsidR="00FF0935" w:rsidRPr="0066089B" w:rsidRDefault="006A65C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5" w:type="dxa"/>
          </w:tcPr>
          <w:p w14:paraId="27215008" w14:textId="29CE1F9B" w:rsidR="00FF0935" w:rsidRPr="0066089B" w:rsidRDefault="00FF0935" w:rsidP="00FF0935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Na projekt je vydáno souhlasné stanovisko Ministerstva životního prostředí; C.</w:t>
            </w:r>
          </w:p>
          <w:p w14:paraId="237BA0BE" w14:textId="30DEC4D3" w:rsidR="00FF0935" w:rsidRPr="0066089B" w:rsidRDefault="00FF0935" w:rsidP="00CD4EBE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677A70CE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Příloha č. 7 Pravidel 19.2.1 </w:t>
            </w:r>
          </w:p>
          <w:p w14:paraId="1B7C463F" w14:textId="4229351B" w:rsidR="00FF0935" w:rsidRPr="0066089B" w:rsidRDefault="00FF093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Musí být zaškrtnuto všude ne.)</w:t>
            </w:r>
          </w:p>
        </w:tc>
        <w:tc>
          <w:tcPr>
            <w:tcW w:w="1559" w:type="dxa"/>
          </w:tcPr>
          <w:p w14:paraId="3DE43EA5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1D18127" w14:textId="7844259E" w:rsidTr="001C1484">
        <w:tc>
          <w:tcPr>
            <w:tcW w:w="544" w:type="dxa"/>
          </w:tcPr>
          <w:p w14:paraId="4ADB5EA7" w14:textId="3045D891" w:rsidR="00FF0935" w:rsidRPr="0066089B" w:rsidRDefault="006A65CD" w:rsidP="009F33F6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2.</w:t>
            </w:r>
          </w:p>
        </w:tc>
        <w:tc>
          <w:tcPr>
            <w:tcW w:w="8665" w:type="dxa"/>
          </w:tcPr>
          <w:p w14:paraId="5CCB1411" w14:textId="65084981" w:rsidR="00FF0935" w:rsidRPr="0066089B" w:rsidRDefault="00542EB8" w:rsidP="00276BDD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542EB8">
              <w:rPr>
                <w:rFonts w:ascii="Verdana" w:hAnsi="Verdana" w:cs="Arial"/>
                <w:sz w:val="18"/>
                <w:szCs w:val="18"/>
              </w:rPr>
              <w:t>Výstavba lesních cest (1L nebo 2L) a rekonstrukce lesních svážnic (3L) nebo technologických linek (4L) na lesní cesty 1L nebo 2L bude podporována pouze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542EB8">
              <w:rPr>
                <w:rFonts w:ascii="Verdana" w:hAnsi="Verdana" w:cs="Arial"/>
                <w:sz w:val="18"/>
                <w:szCs w:val="18"/>
              </w:rPr>
              <w:t>případě, že realizací výdajů, ze kterých je stanovena dotace, nedojde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542EB8">
              <w:rPr>
                <w:rFonts w:ascii="Verdana" w:hAnsi="Verdana" w:cs="Arial"/>
                <w:sz w:val="18"/>
                <w:szCs w:val="18"/>
              </w:rPr>
              <w:t>rámci lesního majetku žadatele (na úrovni lesního hospodářského celku nebo příslušné části zařizovacího obvodu) ke zvýšení hustoty lesních ces</w:t>
            </w:r>
            <w:r>
              <w:rPr>
                <w:rFonts w:ascii="Verdana" w:hAnsi="Verdana" w:cs="Arial"/>
                <w:sz w:val="18"/>
                <w:szCs w:val="18"/>
              </w:rPr>
              <w:t>t 1L a 2L nad hodnotu optimální; C.</w:t>
            </w:r>
          </w:p>
        </w:tc>
        <w:tc>
          <w:tcPr>
            <w:tcW w:w="3402" w:type="dxa"/>
          </w:tcPr>
          <w:p w14:paraId="6819675A" w14:textId="04D410E2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ost o dotaci – F – Hodnotící ind</w:t>
            </w:r>
            <w:r w:rsidRPr="0066089B">
              <w:rPr>
                <w:rFonts w:ascii="Verdana" w:hAnsi="Verdana" w:cs="Arial"/>
                <w:sz w:val="18"/>
                <w:szCs w:val="18"/>
              </w:rPr>
              <w:t>ikátory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2FFEEAA9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Příloha č. 6 Pravidel 19.2.1.</w:t>
            </w:r>
          </w:p>
          <w:p w14:paraId="75CDC37D" w14:textId="27F2B0F5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V případě rekonstrukce 2L na 1L lze mít vyšší Stávající hustotu než je optimální. Ale v</w:t>
            </w:r>
            <w:r w:rsidR="00E24C45">
              <w:rPr>
                <w:rFonts w:ascii="Verdana" w:hAnsi="Verdana" w:cs="Arial"/>
                <w:i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případě rekonstrukce 4L, 3L nebo nové výstavby 1L, 2L musí být hustota nižší než je optimální)</w:t>
            </w:r>
          </w:p>
        </w:tc>
        <w:tc>
          <w:tcPr>
            <w:tcW w:w="1559" w:type="dxa"/>
          </w:tcPr>
          <w:p w14:paraId="69640AE4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66B1A" w:rsidRPr="00B87318" w14:paraId="116CBC43" w14:textId="77777777" w:rsidTr="001C1484">
        <w:tc>
          <w:tcPr>
            <w:tcW w:w="544" w:type="dxa"/>
          </w:tcPr>
          <w:p w14:paraId="2BE4F429" w14:textId="1FD07FBF" w:rsidR="00A66B1A" w:rsidRPr="0066089B" w:rsidRDefault="00963F52" w:rsidP="009F33F6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3.</w:t>
            </w:r>
          </w:p>
        </w:tc>
        <w:tc>
          <w:tcPr>
            <w:tcW w:w="8665" w:type="dxa"/>
          </w:tcPr>
          <w:p w14:paraId="0977921A" w14:textId="7B2D6AB1" w:rsidR="00A66B1A" w:rsidRPr="00963F52" w:rsidRDefault="00A66B1A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Lesní cestou se rozumí účelová komunikace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lese (tedy na pozemcích určených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plnění funkcí lesa nebo na pozemcích, které byly kvůli výstavbě lesní cesty odňaty plnění funkcí lesa</w:t>
            </w:r>
          </w:p>
        </w:tc>
        <w:tc>
          <w:tcPr>
            <w:tcW w:w="3402" w:type="dxa"/>
          </w:tcPr>
          <w:p w14:paraId="4B2CB4AE" w14:textId="07F16897" w:rsidR="00A66B1A" w:rsidRPr="00963F52" w:rsidRDefault="00A66B1A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Katastrální mapa</w:t>
            </w:r>
          </w:p>
        </w:tc>
        <w:tc>
          <w:tcPr>
            <w:tcW w:w="1559" w:type="dxa"/>
          </w:tcPr>
          <w:p w14:paraId="0D1C4AC2" w14:textId="77777777" w:rsidR="00A66B1A" w:rsidRPr="0066089B" w:rsidRDefault="00A66B1A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38964A9" w14:textId="2A0B587E" w:rsidTr="001C1484">
        <w:trPr>
          <w:trHeight w:val="559"/>
        </w:trPr>
        <w:tc>
          <w:tcPr>
            <w:tcW w:w="544" w:type="dxa"/>
          </w:tcPr>
          <w:p w14:paraId="0D25A16C" w14:textId="64EC81E0" w:rsidR="00FF0935" w:rsidRPr="0066089B" w:rsidRDefault="00963F52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6A65CD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77AE51EC" w14:textId="28786390" w:rsidR="00FF0935" w:rsidRPr="0066089B" w:rsidRDefault="007B08A7" w:rsidP="00BE200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7B08A7">
              <w:rPr>
                <w:rFonts w:ascii="Verdana" w:hAnsi="Verdana"/>
                <w:color w:val="000000"/>
                <w:sz w:val="18"/>
                <w:szCs w:val="18"/>
              </w:rPr>
              <w:t>Projekt může být realizován pouze tam, kde jsou les a lesní cesty zdarma přístupné veřejnosti k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/>
                <w:color w:val="000000"/>
                <w:sz w:val="18"/>
                <w:szCs w:val="18"/>
              </w:rPr>
              <w:t>rekreačním účelům (ve smy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slu § 19 a § 20 lesního zákona)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; D jinak C.</w:t>
            </w:r>
          </w:p>
        </w:tc>
        <w:tc>
          <w:tcPr>
            <w:tcW w:w="3402" w:type="dxa"/>
          </w:tcPr>
          <w:p w14:paraId="3E94F50A" w14:textId="200505B8" w:rsidR="00FF0935" w:rsidRPr="0066089B" w:rsidRDefault="00FF0935" w:rsidP="003D05D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B1, 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B2, Projektová dokumentace</w:t>
            </w:r>
          </w:p>
        </w:tc>
        <w:tc>
          <w:tcPr>
            <w:tcW w:w="1559" w:type="dxa"/>
          </w:tcPr>
          <w:p w14:paraId="104E9FD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FF0935" w:rsidRPr="00B87318" w14:paraId="6AB646B7" w14:textId="23BDB023" w:rsidTr="001C1484">
        <w:trPr>
          <w:trHeight w:val="559"/>
        </w:trPr>
        <w:tc>
          <w:tcPr>
            <w:tcW w:w="544" w:type="dxa"/>
          </w:tcPr>
          <w:p w14:paraId="4C640AED" w14:textId="7424B63E" w:rsidR="00FF0935" w:rsidRPr="0066089B" w:rsidRDefault="00963F52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FF0935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35040422" w14:textId="6193F49A" w:rsidR="00FF0935" w:rsidRPr="0066089B" w:rsidRDefault="00711D81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Projektová dokumentace odpovídá požadavkům ČSN 73 6108 platné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době zpracování projektové dokumentace a jejího schválení (ověření stavebním úřadem, pokud projekt nebo jeho část podléhá řízení stavebního úřadu) a vyhlášky Ministerstva zemědělství č. 239/2017 Sb., o technických požadavcích pro stavby pro plnění funkcí lesa, a její povrch musí být proveden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příslušnou technickou normou uvedenou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odrážce e) Způsobilé výdaje. Tyto skutečnosti musí být výslovně uvedeny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/>
                <w:color w:val="000000"/>
                <w:sz w:val="18"/>
                <w:szCs w:val="18"/>
              </w:rPr>
              <w:t>předkládané projektové dokumentaci vypracované autorizovanou osobou (dle zákona č. 360/1992 Sb., o výkonu povolání autorizovaných architektů a o výkonu povolání autorizovaných inženýrů a techniků činných ve výstavbě, ve znění pozdějších předpisů); C.</w:t>
            </w:r>
          </w:p>
        </w:tc>
        <w:tc>
          <w:tcPr>
            <w:tcW w:w="3402" w:type="dxa"/>
          </w:tcPr>
          <w:p w14:paraId="761F649D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Projektová dokumentace</w:t>
            </w:r>
          </w:p>
          <w:p w14:paraId="2D63DA31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F1B037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6A573B" w:rsidRPr="00B87318" w14:paraId="3AF02BD7" w14:textId="0A608A0E" w:rsidTr="001C1484">
        <w:trPr>
          <w:trHeight w:val="559"/>
        </w:trPr>
        <w:tc>
          <w:tcPr>
            <w:tcW w:w="544" w:type="dxa"/>
          </w:tcPr>
          <w:p w14:paraId="6DC3CE2B" w14:textId="36983628" w:rsidR="006A573B" w:rsidRPr="0066089B" w:rsidRDefault="00963F52" w:rsidP="00276BD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6A573B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0BC932D9" w14:textId="73E65A2A" w:rsidR="006A573B" w:rsidRPr="0066089B" w:rsidRDefault="006A573B" w:rsidP="007B08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článkem 6 nařízení Komise (EU) č. 702/2014; C. </w:t>
            </w:r>
          </w:p>
        </w:tc>
        <w:tc>
          <w:tcPr>
            <w:tcW w:w="3402" w:type="dxa"/>
          </w:tcPr>
          <w:p w14:paraId="4950C707" w14:textId="5893EC69" w:rsidR="006A573B" w:rsidRPr="0066089B" w:rsidRDefault="00992D24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992D2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92D24">
              <w:rPr>
                <w:rFonts w:ascii="Verdana" w:hAnsi="Verdana" w:cs="Arial"/>
                <w:sz w:val="18"/>
                <w:szCs w:val="18"/>
              </w:rPr>
              <w:t xml:space="preserve"> podpora podle tohoto nařízení se považuje za podporu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92D24">
              <w:rPr>
                <w:rFonts w:ascii="Verdana" w:hAnsi="Verdana" w:cs="Arial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</w:p>
        </w:tc>
        <w:tc>
          <w:tcPr>
            <w:tcW w:w="1559" w:type="dxa"/>
          </w:tcPr>
          <w:p w14:paraId="349CF9CD" w14:textId="77777777" w:rsidR="006A573B" w:rsidRPr="0066089B" w:rsidRDefault="006A573B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</w:tbl>
    <w:p w14:paraId="050CCC67" w14:textId="399B0D54" w:rsidR="002E3A71" w:rsidRDefault="002E3A71">
      <w:pPr>
        <w:rPr>
          <w:rFonts w:ascii="Verdana" w:hAnsi="Verdana"/>
          <w:sz w:val="20"/>
          <w:szCs w:val="20"/>
        </w:rPr>
      </w:pPr>
    </w:p>
    <w:p w14:paraId="459F57DD" w14:textId="58E25474" w:rsidR="002774F5" w:rsidRDefault="002774F5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7DCEC5BF" w14:textId="77777777" w:rsidR="00992D24" w:rsidRDefault="00992D24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1054DF79" w14:textId="089CA001" w:rsidR="006A65CD" w:rsidRPr="00BB4C8D" w:rsidRDefault="006A65C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230DE6D2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675CD32A" w14:textId="76B8312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17.1.c) – Zemědělská infrastruktura</w:t>
      </w:r>
    </w:p>
    <w:p w14:paraId="6D9FE606" w14:textId="77777777" w:rsidR="0080471E" w:rsidRDefault="0080471E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8667"/>
        <w:gridCol w:w="3402"/>
        <w:gridCol w:w="1559"/>
      </w:tblGrid>
      <w:tr w:rsidR="006A65CD" w:rsidRPr="00B87318" w14:paraId="56DA7246" w14:textId="77777777" w:rsidTr="001C1484">
        <w:tc>
          <w:tcPr>
            <w:tcW w:w="542" w:type="dxa"/>
            <w:shd w:val="clear" w:color="auto" w:fill="B6DDE8" w:themeFill="accent5" w:themeFillTint="66"/>
          </w:tcPr>
          <w:p w14:paraId="058CBFA9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7" w:type="dxa"/>
            <w:shd w:val="clear" w:color="auto" w:fill="B6DDE8" w:themeFill="accent5" w:themeFillTint="66"/>
          </w:tcPr>
          <w:p w14:paraId="03A161DB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6133CF85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1BAD0DAA" w14:textId="77777777" w:rsidR="006A65CD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8F1FF42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6A65CD" w:rsidRPr="006A65CD" w14:paraId="68C4D790" w14:textId="77777777" w:rsidTr="001C1484">
        <w:tc>
          <w:tcPr>
            <w:tcW w:w="542" w:type="dxa"/>
          </w:tcPr>
          <w:p w14:paraId="155EC57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7" w:type="dxa"/>
          </w:tcPr>
          <w:p w14:paraId="6FCA3E7E" w14:textId="06EE868B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že je žadatelem/příjemcem dotace zemědělský podnikatel, musí být polní cesty realizovány na území, kde byly dokončeny pozemkové úpravy; K. </w:t>
            </w:r>
          </w:p>
        </w:tc>
        <w:tc>
          <w:tcPr>
            <w:tcW w:w="3402" w:type="dxa"/>
          </w:tcPr>
          <w:p w14:paraId="3CCC66ED" w14:textId="07AC322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59" w:type="dxa"/>
          </w:tcPr>
          <w:p w14:paraId="08957562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0438347C" w14:textId="77777777" w:rsidTr="001C1484">
        <w:tc>
          <w:tcPr>
            <w:tcW w:w="542" w:type="dxa"/>
          </w:tcPr>
          <w:p w14:paraId="628E9A8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67" w:type="dxa"/>
          </w:tcPr>
          <w:p w14:paraId="79E8FE20" w14:textId="561EA6A9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Polní cesty musí být realizovány mimo intravilán obce; K. </w:t>
            </w:r>
          </w:p>
        </w:tc>
        <w:tc>
          <w:tcPr>
            <w:tcW w:w="3402" w:type="dxa"/>
          </w:tcPr>
          <w:p w14:paraId="7A6A1067" w14:textId="260565E3" w:rsidR="006A65CD" w:rsidRPr="0066089B" w:rsidRDefault="003D05D2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dokumentace/Katastrální mapa</w:t>
            </w:r>
            <w:r w:rsidR="00106DE3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</w:tcPr>
          <w:p w14:paraId="52042625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58F30C1D" w14:textId="77777777" w:rsidTr="001C1484">
        <w:tc>
          <w:tcPr>
            <w:tcW w:w="542" w:type="dxa"/>
          </w:tcPr>
          <w:p w14:paraId="165F5301" w14:textId="4B749768" w:rsidR="006A65CD" w:rsidRPr="0066089B" w:rsidRDefault="007B08A7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667" w:type="dxa"/>
          </w:tcPr>
          <w:p w14:paraId="6200142B" w14:textId="7B1F59B6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Polní cesta, která je předmětem realizace projektu, splňuje parametry polní cesty dle ČSN 73 6109 Projektování polních cest a její vybraný povrch musí být proveden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příslušnou ČSN. Tyto skutečnosti musí být zřejmé z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předkládané projektové dokumentace vypracované autorizovanou osobou (dle zákona č. 360/1992 Sb., o výkonu povolání autorizovaných architektů a o výkonu povolání autorizovaných inženýrů a techniků činných ve výstavbě, ve znění pozdějších předpisů); C. </w:t>
            </w:r>
          </w:p>
        </w:tc>
        <w:tc>
          <w:tcPr>
            <w:tcW w:w="3402" w:type="dxa"/>
          </w:tcPr>
          <w:p w14:paraId="3812A869" w14:textId="28516104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59" w:type="dxa"/>
          </w:tcPr>
          <w:p w14:paraId="3ED3A879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D183C9A" w14:textId="77777777" w:rsidR="00A83CD3" w:rsidRDefault="00A83CD3" w:rsidP="002B6278">
      <w:pPr>
        <w:rPr>
          <w:rFonts w:ascii="Verdana" w:hAnsi="Verdana"/>
          <w:b/>
          <w:sz w:val="24"/>
          <w:szCs w:val="24"/>
        </w:rPr>
      </w:pPr>
    </w:p>
    <w:p w14:paraId="2A468AA1" w14:textId="77777777" w:rsidR="00A83CD3" w:rsidRDefault="00A83CD3" w:rsidP="002B6278">
      <w:pPr>
        <w:rPr>
          <w:rFonts w:ascii="Verdana" w:hAnsi="Verdana"/>
          <w:b/>
          <w:sz w:val="24"/>
          <w:szCs w:val="24"/>
        </w:rPr>
      </w:pPr>
    </w:p>
    <w:p w14:paraId="055FFB18" w14:textId="46544777" w:rsidR="006A65CD" w:rsidRPr="00BB4C8D" w:rsidRDefault="006A65CD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4E3075CD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34240826" w14:textId="1A6BB61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 xml:space="preserve">17.1.c) – </w:t>
      </w:r>
      <w:r w:rsidR="0008056F">
        <w:rPr>
          <w:rFonts w:ascii="Verdana" w:hAnsi="Verdana"/>
          <w:b/>
        </w:rPr>
        <w:t>Pozemkové úpravy</w:t>
      </w:r>
    </w:p>
    <w:p w14:paraId="46D9E68F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8667"/>
        <w:gridCol w:w="3402"/>
        <w:gridCol w:w="1559"/>
      </w:tblGrid>
      <w:tr w:rsidR="00CF4623" w:rsidRPr="00B87318" w14:paraId="6C66E439" w14:textId="77777777" w:rsidTr="001C1484">
        <w:tc>
          <w:tcPr>
            <w:tcW w:w="542" w:type="dxa"/>
            <w:shd w:val="clear" w:color="auto" w:fill="B6DDE8" w:themeFill="accent5" w:themeFillTint="66"/>
          </w:tcPr>
          <w:p w14:paraId="2DEF3B5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7" w:type="dxa"/>
            <w:shd w:val="clear" w:color="auto" w:fill="B6DDE8" w:themeFill="accent5" w:themeFillTint="66"/>
          </w:tcPr>
          <w:p w14:paraId="4DC43B9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7C2EF88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310149BB" w14:textId="77777777" w:rsidR="00CF4623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97659FC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F4623" w:rsidRPr="006A65CD" w14:paraId="44C1F98B" w14:textId="77777777" w:rsidTr="001C1484">
        <w:tc>
          <w:tcPr>
            <w:tcW w:w="542" w:type="dxa"/>
          </w:tcPr>
          <w:p w14:paraId="424E4A14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7" w:type="dxa"/>
          </w:tcPr>
          <w:p w14:paraId="507CC658" w14:textId="4BBF3638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Realizace společných zařízení musí být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souladu se schválenými návrhy pozemkových úprav; C. </w:t>
            </w:r>
          </w:p>
        </w:tc>
        <w:tc>
          <w:tcPr>
            <w:tcW w:w="3402" w:type="dxa"/>
          </w:tcPr>
          <w:p w14:paraId="5DD1F914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59" w:type="dxa"/>
          </w:tcPr>
          <w:p w14:paraId="5B4D6FAC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622FBDF3" w14:textId="77777777" w:rsidTr="001C1484">
        <w:tc>
          <w:tcPr>
            <w:tcW w:w="542" w:type="dxa"/>
          </w:tcPr>
          <w:p w14:paraId="608F1E17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67" w:type="dxa"/>
          </w:tcPr>
          <w:p w14:paraId="6D8234F7" w14:textId="4D5487DD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Opatření ke zpřístupnění zemědělských pozemků musí být realizovány mimo intravilán obce; K. </w:t>
            </w:r>
          </w:p>
        </w:tc>
        <w:tc>
          <w:tcPr>
            <w:tcW w:w="3402" w:type="dxa"/>
          </w:tcPr>
          <w:p w14:paraId="3736D50D" w14:textId="0B1A26C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  <w:r w:rsidR="003D05D2" w:rsidRPr="0066089B">
              <w:rPr>
                <w:rFonts w:ascii="Verdana" w:hAnsi="Verdana" w:cs="Arial"/>
                <w:sz w:val="18"/>
                <w:szCs w:val="18"/>
              </w:rPr>
              <w:t>/Katastrální mapa</w:t>
            </w:r>
          </w:p>
        </w:tc>
        <w:tc>
          <w:tcPr>
            <w:tcW w:w="1559" w:type="dxa"/>
          </w:tcPr>
          <w:p w14:paraId="4D982E29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70AAF88B" w14:textId="77777777" w:rsidTr="001C1484">
        <w:tc>
          <w:tcPr>
            <w:tcW w:w="542" w:type="dxa"/>
          </w:tcPr>
          <w:p w14:paraId="2B281A5F" w14:textId="456BE0BE" w:rsidR="00CF4623" w:rsidRPr="0066089B" w:rsidRDefault="0038775A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CF4623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7" w:type="dxa"/>
          </w:tcPr>
          <w:p w14:paraId="3C8877CB" w14:textId="0A06E5D5" w:rsidR="00CF4623" w:rsidRPr="0066089B" w:rsidRDefault="005F3E89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zemědělské infrastruktury může být projekt realizován pouze tam, kde je infrastruktura zdarma přístupná veřejnosti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rekreačním účelům; D jinak C. </w:t>
            </w:r>
          </w:p>
        </w:tc>
        <w:tc>
          <w:tcPr>
            <w:tcW w:w="3402" w:type="dxa"/>
          </w:tcPr>
          <w:p w14:paraId="75887C9C" w14:textId="054E4CCE" w:rsidR="00580987" w:rsidRPr="0066089B" w:rsidRDefault="00580987" w:rsidP="0058098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Projektová dokumentace</w:t>
            </w:r>
            <w:r w:rsidR="003D05D2" w:rsidRPr="0066089B">
              <w:rPr>
                <w:rFonts w:ascii="Verdana" w:hAnsi="Verdana"/>
                <w:color w:val="000000"/>
                <w:sz w:val="18"/>
                <w:szCs w:val="18"/>
              </w:rPr>
              <w:t>/Katastrální mapa</w:t>
            </w:r>
          </w:p>
          <w:p w14:paraId="5A6872F2" w14:textId="4C262B06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40EA3B3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06EDD48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282BEB20" w14:textId="51B35D15" w:rsidR="002774F5" w:rsidRDefault="002774F5" w:rsidP="002E3A71">
      <w:pPr>
        <w:rPr>
          <w:rFonts w:ascii="Verdana" w:hAnsi="Verdana"/>
          <w:sz w:val="20"/>
          <w:szCs w:val="20"/>
        </w:rPr>
      </w:pPr>
    </w:p>
    <w:p w14:paraId="37E7E78B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30677C32" w14:textId="6B3AE2C4" w:rsidR="00580987" w:rsidRPr="00BB4C8D" w:rsidRDefault="00580987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0D144AD5" w14:textId="77777777" w:rsidR="00580987" w:rsidRDefault="00580987" w:rsidP="00580987">
      <w:pPr>
        <w:rPr>
          <w:rFonts w:ascii="Verdana" w:hAnsi="Verdana"/>
          <w:sz w:val="20"/>
          <w:szCs w:val="20"/>
        </w:rPr>
      </w:pPr>
    </w:p>
    <w:p w14:paraId="5E87777D" w14:textId="45A9E4FC" w:rsidR="00580987" w:rsidRDefault="00580987" w:rsidP="00580987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19.1.b) – Podpora investic na založení nebo rozvoj nezemědělských činností</w:t>
      </w:r>
    </w:p>
    <w:p w14:paraId="56AA8CD2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5"/>
        <w:gridCol w:w="8664"/>
        <w:gridCol w:w="3402"/>
        <w:gridCol w:w="1559"/>
      </w:tblGrid>
      <w:tr w:rsidR="00322A1B" w:rsidRPr="00B87318" w14:paraId="6413DCCB" w14:textId="5B37B6CE" w:rsidTr="001C1484">
        <w:tc>
          <w:tcPr>
            <w:tcW w:w="545" w:type="dxa"/>
            <w:shd w:val="clear" w:color="auto" w:fill="B6DDE8" w:themeFill="accent5" w:themeFillTint="66"/>
          </w:tcPr>
          <w:p w14:paraId="00C4C630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4" w:type="dxa"/>
            <w:shd w:val="clear" w:color="auto" w:fill="B6DDE8" w:themeFill="accent5" w:themeFillTint="66"/>
          </w:tcPr>
          <w:p w14:paraId="17F3DD68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01819A94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0135E567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36CF506" w14:textId="0BAE56F8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36868AB6" w14:textId="0600A825" w:rsidTr="001C1484">
        <w:tc>
          <w:tcPr>
            <w:tcW w:w="545" w:type="dxa"/>
          </w:tcPr>
          <w:p w14:paraId="7F44B021" w14:textId="776A321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4" w:type="dxa"/>
          </w:tcPr>
          <w:p w14:paraId="0925D169" w14:textId="6AA9AD66" w:rsidR="00322A1B" w:rsidRPr="0066089B" w:rsidRDefault="007B08A7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Projekt je zaměřen pouze na vybrané činnosti uvedené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Klasifikaci ekonomických činností (CZ-NACE): C (Zpracovatelský průmysl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činností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odvětví oceli,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uhelném průmyslu,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odvětví stavby lodí,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odvětví výroby syntetických vláken dle čl. 13 písm. a) NK (EU) č. 651/2014, a dále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tříd 12.00 Výroba tabákových výrobků a 25.40 Výroba zbraní a střeliva), F (Stavebnictví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skupiny 41.1 Developerská činnost), G (Velkoobchod a maloobchod; opravy a údržba motorových vozidel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oddílu 46 a skupiny 47.3 Maloobchod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pohonnými hmotami ve specializovaných prodejnách), I (Ubytování, stravování a pohostinství), J (Informační a komunikační činnosti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oddílů 60 a 61), M (Profesní, vědecké a technické činnosti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oddílu 70), N 79 (Činnosti cestovních kanceláří a agentur a ostatní rezervační služby), N 81 (Činnosti související se stavbami a úpravou krajiny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výjimkou skupiny 81.1), N 82.1 (Administrativní a kancelářské činnosti), N 82.3 (Pořádání konferencí a hospodářských výstav), N 82.92 (Balicí činnosti), P 85.59 (Ostatní vzdělávání j. n.), R 93 (Sportovní, zábavní a rekreační činnosti),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95 (Opravy počítačů a výrobků pro osobní potřebu a převážně pro domácnost) a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96 (Poskytování ostatních osobních služeb)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; C</w:t>
            </w:r>
          </w:p>
        </w:tc>
        <w:tc>
          <w:tcPr>
            <w:tcW w:w="3402" w:type="dxa"/>
          </w:tcPr>
          <w:p w14:paraId="0ADF6085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59" w:type="dxa"/>
          </w:tcPr>
          <w:p w14:paraId="623F596C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5B2BFC" w14:textId="3356771A" w:rsidTr="001C1484">
        <w:tc>
          <w:tcPr>
            <w:tcW w:w="545" w:type="dxa"/>
          </w:tcPr>
          <w:p w14:paraId="0B21AC74" w14:textId="4010FCC4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64" w:type="dxa"/>
          </w:tcPr>
          <w:p w14:paraId="25E19870" w14:textId="0AA86EB0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Činnosti R 93 (Sportovní, zábavní a rekreační činnosti) a I 56 (Stravování a pohostinství) mohou být realizovány pouze ve vazbě na venkovskou turistiku nebo ubytovací kapacitu; C. </w:t>
            </w:r>
          </w:p>
        </w:tc>
        <w:tc>
          <w:tcPr>
            <w:tcW w:w="3402" w:type="dxa"/>
          </w:tcPr>
          <w:p w14:paraId="5AA1C04D" w14:textId="62ED517E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</w:tc>
        <w:tc>
          <w:tcPr>
            <w:tcW w:w="1559" w:type="dxa"/>
          </w:tcPr>
          <w:p w14:paraId="1723E562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25CE4" w:rsidRPr="00B87318" w14:paraId="7E010F56" w14:textId="57239846" w:rsidTr="001C1484">
        <w:tc>
          <w:tcPr>
            <w:tcW w:w="545" w:type="dxa"/>
            <w:shd w:val="clear" w:color="auto" w:fill="auto"/>
          </w:tcPr>
          <w:p w14:paraId="62842B07" w14:textId="195407A3" w:rsidR="00A25CE4" w:rsidRPr="0066089B" w:rsidRDefault="00A25CE4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664" w:type="dxa"/>
            <w:shd w:val="clear" w:color="auto" w:fill="auto"/>
          </w:tcPr>
          <w:p w14:paraId="03738D41" w14:textId="53D5C323" w:rsidR="00A25CE4" w:rsidRPr="00963F52" w:rsidRDefault="00A25CE4" w:rsidP="00A25CE4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V případě uvádění produktů na trh, jsou na trh uváděny produkty, které nejsou uvedeny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příloze I Smlouvy o fungování EU, tzv. non-annex, případně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kombinaci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produkty uvedenými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příloze I Smlouvy o fungování EU, tzv. annex (převažovat musí tržby za produkty neuvedené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příloze I Smlouvy o fungování EU);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případě kombinace annexových a neannexových produktů je žadatel/příjemce dotace povinen vést oddělenou evidenci tržeb zvlášť annexových a neannexových produktů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příslušné provozovně. Ověření údajů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ní uvedených bude zkontrolováno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účetnictví/daňové evidenci příjemce dotace. Předmětem kontroly budou účetní doklady počínaje prvním účetně uzavřeným obdobím následujícím po podání Žádosti o platbu na MAS; C. Bude tedy možné podpořit maloobchod se smíšeným zbožím, ve kterém jsou prodávány jak produkty uvedené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63F52">
              <w:rPr>
                <w:rFonts w:ascii="Verdana" w:hAnsi="Verdana" w:cs="Arial"/>
                <w:sz w:val="18"/>
                <w:szCs w:val="18"/>
              </w:rPr>
              <w:t>příloze I Smlouvy o fungování EU, tak produkty zde neuvedené.</w:t>
            </w:r>
          </w:p>
        </w:tc>
        <w:tc>
          <w:tcPr>
            <w:tcW w:w="3402" w:type="dxa"/>
            <w:shd w:val="clear" w:color="auto" w:fill="auto"/>
          </w:tcPr>
          <w:p w14:paraId="02FEA4B3" w14:textId="77777777" w:rsidR="00A25CE4" w:rsidRPr="00963F52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59" w:type="dxa"/>
            <w:shd w:val="clear" w:color="auto" w:fill="auto"/>
          </w:tcPr>
          <w:p w14:paraId="0B958DB3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25CE4" w:rsidRPr="00B87318" w14:paraId="7C587B77" w14:textId="0369BE75" w:rsidTr="001C1484">
        <w:tc>
          <w:tcPr>
            <w:tcW w:w="545" w:type="dxa"/>
          </w:tcPr>
          <w:p w14:paraId="09B64BD0" w14:textId="20462E70" w:rsidR="00A25CE4" w:rsidRPr="0066089B" w:rsidRDefault="00A25CE4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664" w:type="dxa"/>
          </w:tcPr>
          <w:p w14:paraId="31870E74" w14:textId="434552E9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zpracování produktů, jsou výstupem procesu produkty, které nejsou uvedeny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příloze I Smlouvy o fungování EU; C.</w:t>
            </w:r>
          </w:p>
        </w:tc>
        <w:tc>
          <w:tcPr>
            <w:tcW w:w="3402" w:type="dxa"/>
          </w:tcPr>
          <w:p w14:paraId="25425235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59" w:type="dxa"/>
          </w:tcPr>
          <w:p w14:paraId="0ABC4B59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25CE4" w:rsidRPr="00B87318" w14:paraId="5CC2F718" w14:textId="74A35BB0" w:rsidTr="001C1484">
        <w:tc>
          <w:tcPr>
            <w:tcW w:w="545" w:type="dxa"/>
          </w:tcPr>
          <w:p w14:paraId="6985779E" w14:textId="536B8B70" w:rsidR="00A25CE4" w:rsidRPr="0066089B" w:rsidRDefault="00A25CE4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8664" w:type="dxa"/>
          </w:tcPr>
          <w:p w14:paraId="404ADE1C" w14:textId="3F27411E" w:rsidR="00A25CE4" w:rsidRPr="0066089B" w:rsidRDefault="00A25CE4" w:rsidP="00A25CE4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výstavby a modernizace zařízení na výrobu tvarovaných biopaliv musí většina vyrobeného paliva žadatelem (více než 50 %) sloužit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prodeji nebo být využita pro nezemědělskou činnost; C. </w:t>
            </w:r>
          </w:p>
        </w:tc>
        <w:tc>
          <w:tcPr>
            <w:tcW w:w="3402" w:type="dxa"/>
          </w:tcPr>
          <w:p w14:paraId="1337BFBA" w14:textId="575D76ED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>Žádost o dotaci – B1, B2</w:t>
            </w:r>
          </w:p>
        </w:tc>
        <w:tc>
          <w:tcPr>
            <w:tcW w:w="1559" w:type="dxa"/>
          </w:tcPr>
          <w:p w14:paraId="3A015E48" w14:textId="77777777" w:rsidR="00A25CE4" w:rsidRPr="0066089B" w:rsidRDefault="00A25CE4" w:rsidP="00A25CE4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94140E" w:rsidRPr="00B87318" w14:paraId="7EC4BE81" w14:textId="77777777" w:rsidTr="001C1484">
        <w:tc>
          <w:tcPr>
            <w:tcW w:w="545" w:type="dxa"/>
          </w:tcPr>
          <w:p w14:paraId="5A7045D1" w14:textId="3F97B442" w:rsidR="0094140E" w:rsidRPr="00051DAD" w:rsidRDefault="0094140E" w:rsidP="00A25CE4">
            <w:pPr>
              <w:rPr>
                <w:rFonts w:ascii="Verdana" w:hAnsi="Verdana"/>
                <w:sz w:val="18"/>
                <w:szCs w:val="18"/>
              </w:rPr>
            </w:pPr>
            <w:r w:rsidRPr="00051DAD">
              <w:rPr>
                <w:rFonts w:ascii="Verdana" w:hAnsi="Verdana"/>
                <w:sz w:val="18"/>
                <w:szCs w:val="18"/>
              </w:rPr>
              <w:t>6.</w:t>
            </w:r>
          </w:p>
        </w:tc>
        <w:tc>
          <w:tcPr>
            <w:tcW w:w="8664" w:type="dxa"/>
          </w:tcPr>
          <w:p w14:paraId="203349BB" w14:textId="2E323439" w:rsidR="0094140E" w:rsidRPr="00051DAD" w:rsidRDefault="0094140E" w:rsidP="0094140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V případě vyhlášení Výzvy pro CLLD do OP TAK, nelze z PRV podpořit projekty, které by mohly být podpořeny z tohoto programu; C. Za dodržení tohoto kritéria přijatelnosti zodpovídá MAS, která v rámci animace identifikuje, do kterého programu projekt směřovat a případně projekt nevybere k podpoře z PRV.</w:t>
            </w:r>
          </w:p>
        </w:tc>
        <w:tc>
          <w:tcPr>
            <w:tcW w:w="3402" w:type="dxa"/>
          </w:tcPr>
          <w:p w14:paraId="6AA04680" w14:textId="4574BF23" w:rsidR="0094140E" w:rsidRPr="00051DAD" w:rsidRDefault="0094140E" w:rsidP="00A25CE4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051DAD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59" w:type="dxa"/>
          </w:tcPr>
          <w:p w14:paraId="21BD85DA" w14:textId="77777777" w:rsidR="0094140E" w:rsidRPr="0066089B" w:rsidRDefault="0094140E" w:rsidP="00A25CE4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A25CE4" w:rsidRPr="00B87318" w14:paraId="3E026A62" w14:textId="582EDD76" w:rsidTr="001C1484">
        <w:tc>
          <w:tcPr>
            <w:tcW w:w="545" w:type="dxa"/>
          </w:tcPr>
          <w:p w14:paraId="284FF68C" w14:textId="016D703F" w:rsidR="00A25CE4" w:rsidRPr="0066089B" w:rsidRDefault="00054F06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</w:t>
            </w:r>
            <w:r w:rsidR="00A25CE4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4" w:type="dxa"/>
          </w:tcPr>
          <w:p w14:paraId="1EB233BB" w14:textId="11443D22" w:rsidR="00A25CE4" w:rsidRPr="0066089B" w:rsidRDefault="00A25CE4" w:rsidP="00A25CE4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11D81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na: podnikání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711D81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oblasti dotačního poradenství, nákup zemědělských a lesnických strojů (zejména strojů označených kategorií T, C, R, S – traktory a ostatní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zemědělské nebo lesnické stroje</w:t>
            </w:r>
            <w:r w:rsidRPr="007B08A7">
              <w:rPr>
                <w:rFonts w:ascii="Verdana" w:hAnsi="Verdana" w:cs="Arial"/>
                <w:color w:val="000000"/>
                <w:sz w:val="18"/>
                <w:szCs w:val="18"/>
              </w:rPr>
              <w:t>)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K. </w:t>
            </w:r>
          </w:p>
        </w:tc>
        <w:tc>
          <w:tcPr>
            <w:tcW w:w="3402" w:type="dxa"/>
          </w:tcPr>
          <w:p w14:paraId="357754F1" w14:textId="3876CFEA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59" w:type="dxa"/>
          </w:tcPr>
          <w:p w14:paraId="18F2DD79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25CE4" w:rsidRPr="00B87318" w14:paraId="1129D3E4" w14:textId="38272A1F" w:rsidTr="001C1484">
        <w:tc>
          <w:tcPr>
            <w:tcW w:w="545" w:type="dxa"/>
          </w:tcPr>
          <w:p w14:paraId="49DB4104" w14:textId="1CA6A240" w:rsidR="00A25CE4" w:rsidRPr="0066089B" w:rsidRDefault="00054F06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A25CE4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4" w:type="dxa"/>
          </w:tcPr>
          <w:p w14:paraId="36E57AA6" w14:textId="42D5B12D" w:rsidR="00A25CE4" w:rsidRPr="0094140E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Je-li součástí projektu ubytovací zařízení, musí se jednat o zařízení v</w:t>
            </w:r>
            <w:r w:rsidR="00E24C45" w:rsidRPr="0094140E">
              <w:rPr>
                <w:rFonts w:ascii="Verdana" w:hAnsi="Verdana" w:cs="Arial"/>
                <w:sz w:val="18"/>
                <w:szCs w:val="18"/>
              </w:rPr>
              <w:t> </w:t>
            </w:r>
            <w:r w:rsidRPr="0094140E">
              <w:rPr>
                <w:rFonts w:ascii="Verdana" w:hAnsi="Verdana" w:cs="Arial"/>
                <w:sz w:val="18"/>
                <w:szCs w:val="18"/>
              </w:rPr>
              <w:t>souladu s § 2 odst. c) vyhlášky č. 501/2006 Sb. o obecných požadavcích na využívání území včetně navazujících změn vyhlášky, a dále o zařízení s</w:t>
            </w:r>
            <w:r w:rsidR="00E24C45" w:rsidRPr="0094140E">
              <w:rPr>
                <w:rFonts w:ascii="Verdana" w:hAnsi="Verdana" w:cs="Arial"/>
                <w:sz w:val="18"/>
                <w:szCs w:val="18"/>
              </w:rPr>
              <w:t> </w:t>
            </w:r>
            <w:r w:rsidRPr="0094140E">
              <w:rPr>
                <w:rFonts w:ascii="Verdana" w:hAnsi="Verdana" w:cs="Arial"/>
                <w:sz w:val="18"/>
                <w:szCs w:val="18"/>
              </w:rPr>
              <w:t>kapacitou nejméně 6 pevných lůžek, maximálně však 40 pevných lůžek (bez přistýlek). Kapacita 40 lůžek se vztahuje k</w:t>
            </w:r>
            <w:r w:rsidR="00E24C45" w:rsidRPr="0094140E">
              <w:rPr>
                <w:rFonts w:ascii="Verdana" w:hAnsi="Verdana" w:cs="Arial"/>
                <w:sz w:val="18"/>
                <w:szCs w:val="18"/>
              </w:rPr>
              <w:t> </w:t>
            </w:r>
            <w:r w:rsidRPr="0094140E">
              <w:rPr>
                <w:rFonts w:ascii="Verdana" w:hAnsi="Verdana" w:cs="Arial"/>
                <w:sz w:val="18"/>
                <w:szCs w:val="18"/>
              </w:rPr>
              <w:t>ubytovacímu zařízení splňujícímu samostatný funkční celek (např. se samostatnou recepcí, sociálním zařízením, oplocením, s</w:t>
            </w:r>
            <w:r w:rsidR="00E24C45" w:rsidRPr="0094140E">
              <w:rPr>
                <w:rFonts w:ascii="Verdana" w:hAnsi="Verdana" w:cs="Arial"/>
                <w:sz w:val="18"/>
                <w:szCs w:val="18"/>
              </w:rPr>
              <w:t> </w:t>
            </w:r>
            <w:r w:rsidRPr="0094140E">
              <w:rPr>
                <w:rFonts w:ascii="Verdana" w:hAnsi="Verdana" w:cs="Arial"/>
                <w:sz w:val="18"/>
                <w:szCs w:val="18"/>
              </w:rPr>
              <w:t>vlastním názvem a propagací apod.); C.</w:t>
            </w:r>
          </w:p>
          <w:p w14:paraId="1AFAEE7B" w14:textId="77777777" w:rsidR="00A16A5D" w:rsidRPr="0094140E" w:rsidRDefault="00A16A5D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37880F74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§ 2 odst. c) vyhlášky č. 501/2006 Sb.:</w:t>
            </w:r>
          </w:p>
          <w:p w14:paraId="1DFEC140" w14:textId="282BE8A0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c) stavbou ubytovacího zařízení stavba nebo její část, kde je poskytováno ubytování a služby s tím spojené; stavbou ubytovacího zařízení není bytový a rodinný dům a stavby pro rodinnou rekreaci; ubytovací zařízení se zařazují podle druhu do kategorií</w:t>
            </w:r>
          </w:p>
          <w:p w14:paraId="51488566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66326907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1. hotel, kterým se rozumí ubytovací zařízení s nejméně 10 pokoji pro hosty, vybavené pro poskytování přechodného ubytování a služeb s tím spojených;</w:t>
            </w:r>
          </w:p>
          <w:p w14:paraId="36F41C9E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4DFAA287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2. motel, kterým se rozumí ubytovací zařízení s nejméně 10 pokoji pro hosty, vybavené pro poskytování přechodného ubytování a služeb s tím spojených pro motoristy;</w:t>
            </w:r>
          </w:p>
          <w:p w14:paraId="2339F9AC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022C1328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3. penzion, kterým se rozumí ubytovací zařízení s nejméně 5 pokoji pro hosty, s omezeným rozsahem společenských a doplňkových služeb, avšak s ubytovacími službami srovnatelnými s hotelem;</w:t>
            </w:r>
          </w:p>
          <w:p w14:paraId="6FE78692" w14:textId="77777777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7B5A1BE7" w14:textId="20229338" w:rsidR="00A16A5D" w:rsidRPr="0094140E" w:rsidRDefault="00A16A5D" w:rsidP="00A16A5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4. ostatní ubytovací zařízení, kterými jsou zejména ubytovny, koleje, svobodárny, internáty, kempy a skupiny chat nebo bungalovů, vybavené pro poskytování přechodného ubytování.</w:t>
            </w:r>
          </w:p>
        </w:tc>
        <w:tc>
          <w:tcPr>
            <w:tcW w:w="3402" w:type="dxa"/>
          </w:tcPr>
          <w:p w14:paraId="296BC70D" w14:textId="5735DD67" w:rsidR="00A25CE4" w:rsidRPr="0094140E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  <w:r w:rsidR="00991608" w:rsidRPr="0094140E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487B8BF6" w14:textId="5322BC21" w:rsidR="00991608" w:rsidRPr="0094140E" w:rsidRDefault="00991608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Katastr nemovitostí</w:t>
            </w:r>
          </w:p>
          <w:p w14:paraId="4AED6ADF" w14:textId="0E9F0027" w:rsidR="002179B8" w:rsidRPr="0094140E" w:rsidRDefault="002179B8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4140E">
              <w:rPr>
                <w:rFonts w:ascii="Verdana" w:hAnsi="Verdana" w:cs="Arial"/>
                <w:sz w:val="18"/>
                <w:szCs w:val="18"/>
              </w:rPr>
              <w:t>(nesmí se jednat o „ubytování v soukromí“)</w:t>
            </w:r>
          </w:p>
        </w:tc>
        <w:tc>
          <w:tcPr>
            <w:tcW w:w="1559" w:type="dxa"/>
          </w:tcPr>
          <w:p w14:paraId="5187C5D2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25CE4" w:rsidRPr="00B87318" w14:paraId="32657AC2" w14:textId="77777777" w:rsidTr="001C1484">
        <w:tc>
          <w:tcPr>
            <w:tcW w:w="545" w:type="dxa"/>
          </w:tcPr>
          <w:p w14:paraId="23F4FE46" w14:textId="2F821D8E" w:rsidR="00A25CE4" w:rsidRDefault="00054F06" w:rsidP="00A25C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A25CE4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4" w:type="dxa"/>
          </w:tcPr>
          <w:p w14:paraId="08CB8D50" w14:textId="1764FD6C" w:rsidR="00A25CE4" w:rsidRPr="003364CA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63F52">
              <w:rPr>
                <w:rFonts w:ascii="Verdana" w:hAnsi="Verdana" w:cs="Arial"/>
                <w:sz w:val="18"/>
                <w:szCs w:val="18"/>
              </w:rPr>
              <w:t>V případě pořízení vozidla kategorie N1 musí mít žadatel sídlo/trvalé bydliště nebo provozovnu na území příslušné MAS.</w:t>
            </w:r>
          </w:p>
        </w:tc>
        <w:tc>
          <w:tcPr>
            <w:tcW w:w="3402" w:type="dxa"/>
          </w:tcPr>
          <w:p w14:paraId="03F8ED4A" w14:textId="175FCEBA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– </w:t>
            </w:r>
            <w:r>
              <w:rPr>
                <w:rFonts w:ascii="Verdana" w:hAnsi="Verdana" w:cs="Arial"/>
                <w:sz w:val="18"/>
                <w:szCs w:val="18"/>
              </w:rPr>
              <w:t xml:space="preserve">A, </w:t>
            </w:r>
            <w:r w:rsidRPr="0066089B">
              <w:rPr>
                <w:rFonts w:ascii="Verdana" w:hAnsi="Verdana" w:cs="Arial"/>
                <w:sz w:val="18"/>
                <w:szCs w:val="18"/>
              </w:rPr>
              <w:t>B1</w:t>
            </w:r>
          </w:p>
        </w:tc>
        <w:tc>
          <w:tcPr>
            <w:tcW w:w="1559" w:type="dxa"/>
          </w:tcPr>
          <w:p w14:paraId="7FB3DE56" w14:textId="77777777" w:rsidR="00A25CE4" w:rsidRPr="0066089B" w:rsidRDefault="00A25CE4" w:rsidP="00A25C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6731C2D" w14:textId="613C5633" w:rsidR="0038775A" w:rsidRDefault="0038775A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3C6DED53" w14:textId="77777777" w:rsidR="00BA0CA7" w:rsidRDefault="00BA0CA7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3920702F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2FC0E04A" w14:textId="51367991" w:rsidR="00FD6CA8" w:rsidRPr="00BB4C8D" w:rsidRDefault="00FD6CA8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1569481C" w14:textId="77777777" w:rsidR="00FD6CA8" w:rsidRDefault="00FD6CA8" w:rsidP="00FD6CA8">
      <w:pPr>
        <w:rPr>
          <w:rFonts w:ascii="Verdana" w:hAnsi="Verdana"/>
          <w:sz w:val="20"/>
          <w:szCs w:val="20"/>
        </w:rPr>
      </w:pPr>
    </w:p>
    <w:p w14:paraId="030009C1" w14:textId="5A974090" w:rsidR="00FD6CA8" w:rsidRDefault="00FD6CA8" w:rsidP="00FD6CA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24.1.a) – Zavádění preventivních protipovodňových opatření v</w:t>
      </w:r>
      <w:r w:rsidR="00E24C45">
        <w:rPr>
          <w:rFonts w:ascii="Verdana" w:hAnsi="Verdana"/>
          <w:b/>
        </w:rPr>
        <w:t> </w:t>
      </w:r>
      <w:r>
        <w:rPr>
          <w:rFonts w:ascii="Verdana" w:hAnsi="Verdana"/>
          <w:b/>
        </w:rPr>
        <w:t>lesích</w:t>
      </w:r>
    </w:p>
    <w:p w14:paraId="2C7C8FE5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8807"/>
        <w:gridCol w:w="3260"/>
        <w:gridCol w:w="1559"/>
      </w:tblGrid>
      <w:tr w:rsidR="00322A1B" w:rsidRPr="00B87318" w14:paraId="3038BBCA" w14:textId="48E5E58F" w:rsidTr="001C1484">
        <w:tc>
          <w:tcPr>
            <w:tcW w:w="544" w:type="dxa"/>
            <w:shd w:val="clear" w:color="auto" w:fill="B6DDE8" w:themeFill="accent5" w:themeFillTint="66"/>
          </w:tcPr>
          <w:p w14:paraId="59B652E8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807" w:type="dxa"/>
            <w:shd w:val="clear" w:color="auto" w:fill="B6DDE8" w:themeFill="accent5" w:themeFillTint="66"/>
          </w:tcPr>
          <w:p w14:paraId="42977B9A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260" w:type="dxa"/>
            <w:shd w:val="clear" w:color="auto" w:fill="B6DDE8" w:themeFill="accent5" w:themeFillTint="66"/>
          </w:tcPr>
          <w:p w14:paraId="486D9D4F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5D2C1C43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6A469E1" w14:textId="00452E4E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7E638B6E" w14:textId="5C7EA8CA" w:rsidTr="001C1484">
        <w:tc>
          <w:tcPr>
            <w:tcW w:w="544" w:type="dxa"/>
          </w:tcPr>
          <w:p w14:paraId="0B88F0EE" w14:textId="77777777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807" w:type="dxa"/>
          </w:tcPr>
          <w:p w14:paraId="1F8F84F3" w14:textId="215C5824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 lze realizovat na PUPFL nebo vodních tocích, popř. jejich částech a vodních útvarech, které se nacházejí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rámci PUPFL; C.</w:t>
            </w:r>
          </w:p>
        </w:tc>
        <w:tc>
          <w:tcPr>
            <w:tcW w:w="3260" w:type="dxa"/>
          </w:tcPr>
          <w:p w14:paraId="03F088C5" w14:textId="5D565F97" w:rsidR="00C05485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B1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Místa realizace projektu</w:t>
            </w:r>
          </w:p>
          <w:p w14:paraId="5FEC1160" w14:textId="56A8CF8B" w:rsidR="00322A1B" w:rsidRPr="0066089B" w:rsidRDefault="00C05485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Katastru nemovitostí (Nahlížení do KN)</w:t>
            </w:r>
          </w:p>
        </w:tc>
        <w:tc>
          <w:tcPr>
            <w:tcW w:w="1559" w:type="dxa"/>
          </w:tcPr>
          <w:p w14:paraId="021E353D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020D226" w14:textId="5BED0F32" w:rsidTr="001C1484">
        <w:tc>
          <w:tcPr>
            <w:tcW w:w="544" w:type="dxa"/>
          </w:tcPr>
          <w:p w14:paraId="4BE8E8F5" w14:textId="77777777" w:rsidR="00322A1B" w:rsidRPr="0066089B" w:rsidRDefault="00322A1B" w:rsidP="008137E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807" w:type="dxa"/>
          </w:tcPr>
          <w:p w14:paraId="413DCB5B" w14:textId="2998E1A6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rámci kterých se nachází předmět projektu, jsou zařízeny platným lesním hospodářským plánem nebo platnou lesní hospodářskou osnovou; C.</w:t>
            </w:r>
          </w:p>
        </w:tc>
        <w:tc>
          <w:tcPr>
            <w:tcW w:w="3260" w:type="dxa"/>
          </w:tcPr>
          <w:p w14:paraId="7AAF3F6A" w14:textId="734A08FF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Povinná příloha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Souhlas OLH</w:t>
            </w:r>
          </w:p>
        </w:tc>
        <w:tc>
          <w:tcPr>
            <w:tcW w:w="1559" w:type="dxa"/>
          </w:tcPr>
          <w:p w14:paraId="306CC72F" w14:textId="77777777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644891D" w14:textId="582234A2" w:rsidTr="001C1484">
        <w:tc>
          <w:tcPr>
            <w:tcW w:w="544" w:type="dxa"/>
          </w:tcPr>
          <w:p w14:paraId="520CD8AB" w14:textId="573E1765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807" w:type="dxa"/>
          </w:tcPr>
          <w:p w14:paraId="0347983D" w14:textId="512AED62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Způsobilé operace musí být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plánem na ochranu lesů; C.</w:t>
            </w:r>
          </w:p>
          <w:p w14:paraId="51E0EC6A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14:paraId="6CA80CA3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</w:p>
          <w:p w14:paraId="3CDA859C" w14:textId="449D9119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Každý žadatel hospodařící podle LHP/O plní tuto podmínku, jelikož hospodaří podle OPRL, díky čemuž dochází k</w:t>
            </w:r>
            <w:r w:rsidR="00E24C45">
              <w:rPr>
                <w:rFonts w:ascii="Verdana" w:hAnsi="Verdana" w:cs="Arial"/>
                <w:i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ochraně pozemků PUPFL dle vyhlášky M</w:t>
            </w:r>
            <w:r w:rsidR="00E24C45" w:rsidRPr="0066089B">
              <w:rPr>
                <w:rFonts w:ascii="Verdana" w:hAnsi="Verdana" w:cs="Arial"/>
                <w:i/>
                <w:sz w:val="18"/>
                <w:szCs w:val="18"/>
              </w:rPr>
              <w:t>z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e č. 83/1996 Sb.</w:t>
            </w:r>
          </w:p>
        </w:tc>
        <w:tc>
          <w:tcPr>
            <w:tcW w:w="1559" w:type="dxa"/>
          </w:tcPr>
          <w:p w14:paraId="334A0D89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60DBAAD1" w14:textId="3AF5FCB6" w:rsidTr="001C1484">
        <w:tc>
          <w:tcPr>
            <w:tcW w:w="544" w:type="dxa"/>
          </w:tcPr>
          <w:p w14:paraId="525E8E7D" w14:textId="0414506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807" w:type="dxa"/>
          </w:tcPr>
          <w:p w14:paraId="108D35BE" w14:textId="76CAE0E9" w:rsidR="00322A1B" w:rsidRPr="0066089B" w:rsidRDefault="008A59C3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Pokud žadatel hospodaří na více než 500 ha lesních pozemků, je podpora podmíněna předložením informací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sz w:val="18"/>
                <w:szCs w:val="18"/>
              </w:rPr>
              <w:t>rozvedením cílů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sz w:val="18"/>
                <w:szCs w:val="18"/>
              </w:rPr>
              <w:t>oblasti prevence.</w:t>
            </w:r>
            <w:r w:rsidR="00322A1B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3260" w:type="dxa"/>
          </w:tcPr>
          <w:p w14:paraId="135D7B57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  <w:r w:rsidRPr="0066089B" w:rsidDel="00252C7E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  <w:p w14:paraId="145375D2" w14:textId="0887D2BD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Každý žadatel hospodařící podle LHP/O plní tuto podmínku, jelikož hospodaří podle OPRL, díky čemuž dochází k</w:t>
            </w:r>
            <w:r w:rsidR="00E24C45">
              <w:rPr>
                <w:rFonts w:ascii="Verdana" w:hAnsi="Verdana" w:cs="Arial"/>
                <w:i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ochraně pozemků PUPFL dle vyhlášky M</w:t>
            </w:r>
            <w:r w:rsidR="00E24C45" w:rsidRPr="0066089B">
              <w:rPr>
                <w:rFonts w:ascii="Verdana" w:hAnsi="Verdana" w:cs="Arial"/>
                <w:i/>
                <w:sz w:val="18"/>
                <w:szCs w:val="18"/>
              </w:rPr>
              <w:t>z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e č. 83/1996 Sb.</w:t>
            </w:r>
          </w:p>
        </w:tc>
        <w:tc>
          <w:tcPr>
            <w:tcW w:w="1559" w:type="dxa"/>
          </w:tcPr>
          <w:p w14:paraId="09ECB7F3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CAE457C" w14:textId="595992FB" w:rsidTr="001C1484">
        <w:tc>
          <w:tcPr>
            <w:tcW w:w="544" w:type="dxa"/>
          </w:tcPr>
          <w:p w14:paraId="4459571F" w14:textId="1A5DBA5E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8807" w:type="dxa"/>
          </w:tcPr>
          <w:p w14:paraId="32700AE4" w14:textId="02D55D3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Žadatel doloží souhlasné stanovisko Ministerstva životního prostředí (dále jen „MŽP“) podle přílohy č. 7 Pravidel 19.2.1.; C.</w:t>
            </w:r>
          </w:p>
        </w:tc>
        <w:tc>
          <w:tcPr>
            <w:tcW w:w="3260" w:type="dxa"/>
          </w:tcPr>
          <w:p w14:paraId="0F5EA360" w14:textId="35ADCA59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Povinná příloha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č. 7</w:t>
            </w:r>
          </w:p>
        </w:tc>
        <w:tc>
          <w:tcPr>
            <w:tcW w:w="1559" w:type="dxa"/>
          </w:tcPr>
          <w:p w14:paraId="5C689FBE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5C08556E" w14:textId="34C51FD4" w:rsidTr="001C1484">
        <w:tc>
          <w:tcPr>
            <w:tcW w:w="544" w:type="dxa"/>
          </w:tcPr>
          <w:p w14:paraId="04AC74F3" w14:textId="18C3630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8807" w:type="dxa"/>
          </w:tcPr>
          <w:p w14:paraId="670F4C04" w14:textId="34C3B9C3" w:rsidR="00322A1B" w:rsidRPr="0066089B" w:rsidRDefault="0064633E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4633E">
              <w:rPr>
                <w:rFonts w:ascii="Verdana" w:hAnsi="Verdana" w:cs="Arial"/>
                <w:sz w:val="18"/>
                <w:szCs w:val="18"/>
              </w:rPr>
              <w:t>Nesmí se jednat o výdaje realizované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4633E">
              <w:rPr>
                <w:rFonts w:ascii="Verdana" w:hAnsi="Verdana" w:cs="Arial"/>
                <w:sz w:val="18"/>
                <w:szCs w:val="18"/>
              </w:rPr>
              <w:t>rámci opatření hrazení bystřin prováděných z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4633E">
              <w:rPr>
                <w:rFonts w:ascii="Verdana" w:hAnsi="Verdana" w:cs="Arial"/>
                <w:sz w:val="18"/>
                <w:szCs w:val="18"/>
              </w:rPr>
              <w:t>rozhodnutí orgánů státní správy lesů ve veřejném zájmu podle § 35 zákona č. 289/1995 Sb., o lesích a o změně a doplnění některých zákonů (lesní zákon</w:t>
            </w:r>
            <w:r>
              <w:rPr>
                <w:rFonts w:ascii="Verdana" w:hAnsi="Verdana" w:cs="Arial"/>
                <w:sz w:val="18"/>
                <w:szCs w:val="18"/>
              </w:rPr>
              <w:t>), ve znění pozdějších předpisů</w:t>
            </w:r>
            <w:r w:rsidR="00322A1B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3260" w:type="dxa"/>
          </w:tcPr>
          <w:p w14:paraId="1D589BF6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Hrazení bystřin.</w:t>
            </w:r>
          </w:p>
          <w:p w14:paraId="50E42911" w14:textId="2B235DFB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ŘO.</w:t>
            </w:r>
          </w:p>
        </w:tc>
        <w:tc>
          <w:tcPr>
            <w:tcW w:w="1559" w:type="dxa"/>
          </w:tcPr>
          <w:p w14:paraId="0962DFC3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BBECDD" w14:textId="312EE3DA" w:rsidTr="001C1484">
        <w:tc>
          <w:tcPr>
            <w:tcW w:w="544" w:type="dxa"/>
          </w:tcPr>
          <w:p w14:paraId="3CB73C29" w14:textId="1ABB6DFF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8807" w:type="dxa"/>
          </w:tcPr>
          <w:p w14:paraId="5C8BD153" w14:textId="402D9C4A" w:rsidR="00322A1B" w:rsidRPr="0066089B" w:rsidRDefault="00322A1B" w:rsidP="00E459D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Výdaje na protierozní opatření na drobných vodních tocích a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jejich povodích nejsou realizovány na území, které je uvedeno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Registru svahových nestabilit evidovaných Českou geologickou službou; C. </w:t>
            </w:r>
          </w:p>
        </w:tc>
        <w:tc>
          <w:tcPr>
            <w:tcW w:w="3260" w:type="dxa"/>
          </w:tcPr>
          <w:p w14:paraId="1AEDC6A0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ANO u polí 1. nebo 2.</w:t>
            </w:r>
          </w:p>
          <w:p w14:paraId="7AEA5496" w14:textId="73AA200F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ŘO.</w:t>
            </w:r>
          </w:p>
        </w:tc>
        <w:tc>
          <w:tcPr>
            <w:tcW w:w="1559" w:type="dxa"/>
          </w:tcPr>
          <w:p w14:paraId="6EE7FBE2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404CF266" w14:textId="54B6F733" w:rsidTr="001C1484">
        <w:tc>
          <w:tcPr>
            <w:tcW w:w="544" w:type="dxa"/>
          </w:tcPr>
          <w:p w14:paraId="667AA330" w14:textId="237790A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8807" w:type="dxa"/>
          </w:tcPr>
          <w:p w14:paraId="09D35E87" w14:textId="106DCD13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Dotaci nelze poskytnout na opravu škod po povodních, výsadbu či obnovu zeleně; C.</w:t>
            </w:r>
          </w:p>
        </w:tc>
        <w:tc>
          <w:tcPr>
            <w:tcW w:w="3260" w:type="dxa"/>
          </w:tcPr>
          <w:p w14:paraId="0CDE1EB6" w14:textId="7B0694F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B, C</w:t>
            </w:r>
          </w:p>
        </w:tc>
        <w:tc>
          <w:tcPr>
            <w:tcW w:w="1559" w:type="dxa"/>
          </w:tcPr>
          <w:p w14:paraId="0A36412A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E2DBF83" w14:textId="5E6E8F5E" w:rsidTr="001C1484">
        <w:tc>
          <w:tcPr>
            <w:tcW w:w="544" w:type="dxa"/>
          </w:tcPr>
          <w:p w14:paraId="1398A632" w14:textId="3CF609C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8807" w:type="dxa"/>
          </w:tcPr>
          <w:p w14:paraId="622C7706" w14:textId="19FAF3AD" w:rsidR="00322A1B" w:rsidRPr="0066089B" w:rsidRDefault="008A59C3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Podporované retenční nádrže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lesích jsou projektovány a provedeny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odvětvovou technickou normou vodního hospodářství TNV 75 2415:2013 Suché nádrže (největší zatopená plocha nepřesahuje 2 ha a největší hloubka nepřesahuje 9 m; celkový objem nádrže je dán součtem ovladatelného ochranného prostoru, neovladatelného ochranného prostoru a stálého nadržení; se stálým nadržením na úrovni 10 % celkového objemu). Takto definovaná retenční nádrž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color w:val="000000"/>
                <w:sz w:val="18"/>
                <w:szCs w:val="18"/>
              </w:rPr>
              <w:t>lesích nesmí obsahovat rybochovná zařízení, tj. loviště, kádiště na návodní nebo vzdušní straně, přístupová schodiště a rampy, prokysličovací zařízení na vtoku do nádrže, apod.</w:t>
            </w:r>
          </w:p>
        </w:tc>
        <w:tc>
          <w:tcPr>
            <w:tcW w:w="3260" w:type="dxa"/>
          </w:tcPr>
          <w:p w14:paraId="52746AA9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</w:t>
            </w:r>
          </w:p>
          <w:p w14:paraId="5EDF0E20" w14:textId="66CD1F22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59" w:type="dxa"/>
          </w:tcPr>
          <w:p w14:paraId="527F024F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264A9C6" w14:textId="6D885F85" w:rsidTr="001C1484">
        <w:tc>
          <w:tcPr>
            <w:tcW w:w="544" w:type="dxa"/>
          </w:tcPr>
          <w:p w14:paraId="2C18CEEC" w14:textId="45E2C5D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8807" w:type="dxa"/>
            <w:shd w:val="clear" w:color="auto" w:fill="auto"/>
          </w:tcPr>
          <w:p w14:paraId="4EC6EE67" w14:textId="53F6BB14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článkem 6 nařízení Komise (EU) č. 702/2014; C. </w:t>
            </w:r>
          </w:p>
        </w:tc>
        <w:tc>
          <w:tcPr>
            <w:tcW w:w="3260" w:type="dxa"/>
          </w:tcPr>
          <w:p w14:paraId="40B4C7E0" w14:textId="47A19610" w:rsidR="000A7C31" w:rsidRPr="0066089B" w:rsidRDefault="00992D24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92D2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92D24">
              <w:rPr>
                <w:rFonts w:ascii="Verdana" w:hAnsi="Verdana" w:cs="Arial"/>
                <w:sz w:val="18"/>
                <w:szCs w:val="18"/>
              </w:rPr>
              <w:t xml:space="preserve"> podpora podle tohoto nařízení se považuje za podporu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92D24">
              <w:rPr>
                <w:rFonts w:ascii="Verdana" w:hAnsi="Verdana" w:cs="Arial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</w:p>
        </w:tc>
        <w:tc>
          <w:tcPr>
            <w:tcW w:w="1559" w:type="dxa"/>
          </w:tcPr>
          <w:p w14:paraId="23C574D1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1A90F58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3CBC03C2" w14:textId="276FB84A" w:rsidR="00322A1B" w:rsidRPr="00BB4C8D" w:rsidRDefault="00322A1B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13E8F0BD" w14:textId="77777777" w:rsidR="00322A1B" w:rsidRDefault="00322A1B" w:rsidP="00322A1B">
      <w:pPr>
        <w:rPr>
          <w:rFonts w:ascii="Verdana" w:hAnsi="Verdana"/>
          <w:sz w:val="20"/>
          <w:szCs w:val="20"/>
        </w:rPr>
      </w:pPr>
    </w:p>
    <w:p w14:paraId="6A682C2B" w14:textId="38DF7A60" w:rsidR="00322A1B" w:rsidRDefault="00322A1B" w:rsidP="00322A1B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25) – Investice do ochrany melioračních a zpevňujících dřevin</w:t>
      </w:r>
    </w:p>
    <w:p w14:paraId="487AD5D6" w14:textId="77777777" w:rsidR="001C1DEE" w:rsidRPr="00B87318" w:rsidRDefault="001C1DEE" w:rsidP="001C1DEE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3"/>
        <w:gridCol w:w="8848"/>
        <w:gridCol w:w="3260"/>
        <w:gridCol w:w="1559"/>
      </w:tblGrid>
      <w:tr w:rsidR="00CA2958" w:rsidRPr="00B87318" w14:paraId="5CF1C229" w14:textId="0D5B9106" w:rsidTr="001C1484">
        <w:tc>
          <w:tcPr>
            <w:tcW w:w="503" w:type="dxa"/>
            <w:shd w:val="clear" w:color="auto" w:fill="B6DDE8" w:themeFill="accent5" w:themeFillTint="66"/>
          </w:tcPr>
          <w:p w14:paraId="2B6A5E31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848" w:type="dxa"/>
            <w:shd w:val="clear" w:color="auto" w:fill="B6DDE8" w:themeFill="accent5" w:themeFillTint="66"/>
          </w:tcPr>
          <w:p w14:paraId="2AAC4369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260" w:type="dxa"/>
            <w:shd w:val="clear" w:color="auto" w:fill="B6DDE8" w:themeFill="accent5" w:themeFillTint="66"/>
          </w:tcPr>
          <w:p w14:paraId="2DA2E32B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32F1F134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CD75B6A" w14:textId="06BF2EA9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5069E527" w14:textId="3CDAA8E1" w:rsidTr="001C1484">
        <w:tc>
          <w:tcPr>
            <w:tcW w:w="503" w:type="dxa"/>
          </w:tcPr>
          <w:p w14:paraId="41B27B0E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848" w:type="dxa"/>
          </w:tcPr>
          <w:p w14:paraId="7727B1F5" w14:textId="021A32B4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Projekt lze realizovat na lesních pozemcích mimo imisní oblasti A a B stanovené dle vyhlášky č. 78/1996 Sb., o stanovení pásem ohrožení lesů pod vlivem imisí; C.</w:t>
            </w:r>
          </w:p>
        </w:tc>
        <w:tc>
          <w:tcPr>
            <w:tcW w:w="3260" w:type="dxa"/>
          </w:tcPr>
          <w:p w14:paraId="48E2F718" w14:textId="4A587810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B1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Místa realizace projektu</w:t>
            </w:r>
          </w:p>
          <w:p w14:paraId="7496989E" w14:textId="1260EDB3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D1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Souhlas OLH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technickým řešením projektu</w:t>
            </w:r>
          </w:p>
        </w:tc>
        <w:tc>
          <w:tcPr>
            <w:tcW w:w="1559" w:type="dxa"/>
          </w:tcPr>
          <w:p w14:paraId="2B8DA27F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DF0FB6A" w14:textId="739FA50B" w:rsidTr="001C1484">
        <w:tc>
          <w:tcPr>
            <w:tcW w:w="503" w:type="dxa"/>
          </w:tcPr>
          <w:p w14:paraId="0988D779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848" w:type="dxa"/>
          </w:tcPr>
          <w:p w14:paraId="61BEE950" w14:textId="27BA9ACB" w:rsidR="00CA2958" w:rsidRPr="0066089B" w:rsidRDefault="008A59C3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Lesní pozemky,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sz w:val="18"/>
                <w:szCs w:val="18"/>
              </w:rPr>
              <w:t>rámci kterých se nachází předmět projektu, jsou zařízeny platným lesním hospodářským plánem nebo platnou lesní hospodářskou osnovou</w:t>
            </w:r>
            <w:r w:rsidR="00CA2958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3260" w:type="dxa"/>
          </w:tcPr>
          <w:p w14:paraId="74099047" w14:textId="3FD2D83C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Povinná příloha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Souhlas OLH</w:t>
            </w:r>
          </w:p>
        </w:tc>
        <w:tc>
          <w:tcPr>
            <w:tcW w:w="1559" w:type="dxa"/>
          </w:tcPr>
          <w:p w14:paraId="4E8B9F11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26304E5" w14:textId="5D62239E" w:rsidTr="001C1484">
        <w:tc>
          <w:tcPr>
            <w:tcW w:w="503" w:type="dxa"/>
          </w:tcPr>
          <w:p w14:paraId="10E9E2A9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848" w:type="dxa"/>
          </w:tcPr>
          <w:p w14:paraId="77A91601" w14:textId="59181338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se vztahuje pouze na hromadnou mechanickou ochranu melioračních a zpevňujících dřevin vysazených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projektem obnovy; C.</w:t>
            </w:r>
          </w:p>
        </w:tc>
        <w:tc>
          <w:tcPr>
            <w:tcW w:w="3260" w:type="dxa"/>
          </w:tcPr>
          <w:p w14:paraId="2CBE0F70" w14:textId="042BDCDD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B, C1, D</w:t>
            </w:r>
          </w:p>
        </w:tc>
        <w:tc>
          <w:tcPr>
            <w:tcW w:w="1559" w:type="dxa"/>
          </w:tcPr>
          <w:p w14:paraId="18FD5970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5DCA4EF1" w14:textId="4A5CECE3" w:rsidTr="001C1484">
        <w:tc>
          <w:tcPr>
            <w:tcW w:w="503" w:type="dxa"/>
          </w:tcPr>
          <w:p w14:paraId="7BBF8A6C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848" w:type="dxa"/>
          </w:tcPr>
          <w:p w14:paraId="7E2E4B24" w14:textId="15E41A2B" w:rsidR="00CA2958" w:rsidRPr="0066089B" w:rsidRDefault="00CA2958" w:rsidP="00B037E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 výsadbu dřevin, individuální ochranu či následnou péči o porost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době po realizaci projektu; C. </w:t>
            </w:r>
          </w:p>
        </w:tc>
        <w:tc>
          <w:tcPr>
            <w:tcW w:w="3260" w:type="dxa"/>
          </w:tcPr>
          <w:p w14:paraId="5105924C" w14:textId="0B1FE7AE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C1, D</w:t>
            </w:r>
          </w:p>
        </w:tc>
        <w:tc>
          <w:tcPr>
            <w:tcW w:w="1559" w:type="dxa"/>
          </w:tcPr>
          <w:p w14:paraId="69F89A14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BEC097D" w14:textId="013BD466" w:rsidTr="001C1484">
        <w:tc>
          <w:tcPr>
            <w:tcW w:w="503" w:type="dxa"/>
          </w:tcPr>
          <w:p w14:paraId="35434B84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8848" w:type="dxa"/>
          </w:tcPr>
          <w:p w14:paraId="71B4EA3B" w14:textId="07B01033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článkem 6 nařízení Komise (EU) č. 702/2014; C. </w:t>
            </w:r>
          </w:p>
        </w:tc>
        <w:tc>
          <w:tcPr>
            <w:tcW w:w="3260" w:type="dxa"/>
          </w:tcPr>
          <w:p w14:paraId="448ACD1F" w14:textId="5D0334D9" w:rsidR="00CA2958" w:rsidRPr="0066089B" w:rsidRDefault="00776283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6F500C71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56731CE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45DDFED8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383029EC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4AD250D9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4CFC59F1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4DE42A5A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534B4E10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19C155F1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23BCED41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14ACD127" w14:textId="77777777" w:rsidR="00A80F8B" w:rsidRDefault="00A80F8B" w:rsidP="002B6278">
      <w:pPr>
        <w:rPr>
          <w:rFonts w:ascii="Verdana" w:hAnsi="Verdana"/>
          <w:b/>
          <w:sz w:val="24"/>
          <w:szCs w:val="24"/>
        </w:rPr>
      </w:pPr>
    </w:p>
    <w:p w14:paraId="64E284A0" w14:textId="6DFCC209" w:rsidR="00B23078" w:rsidRPr="00BB4C8D" w:rsidRDefault="00B23078" w:rsidP="002B6278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6B31972D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68A5928E" w14:textId="54C45212" w:rsidR="00B23078" w:rsidRDefault="00B23078" w:rsidP="00B2307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25) – Neproduktivní investice v</w:t>
      </w:r>
      <w:r w:rsidR="00E24C45">
        <w:rPr>
          <w:rFonts w:ascii="Verdana" w:hAnsi="Verdana"/>
          <w:b/>
        </w:rPr>
        <w:t> </w:t>
      </w:r>
      <w:r>
        <w:rPr>
          <w:rFonts w:ascii="Verdana" w:hAnsi="Verdana"/>
          <w:b/>
        </w:rPr>
        <w:t>lesích</w:t>
      </w:r>
    </w:p>
    <w:p w14:paraId="0224EC3A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p w14:paraId="5D8714DB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0"/>
        <w:gridCol w:w="8851"/>
        <w:gridCol w:w="3260"/>
        <w:gridCol w:w="1559"/>
      </w:tblGrid>
      <w:tr w:rsidR="00CA2958" w:rsidRPr="00B87318" w14:paraId="05ABF3DE" w14:textId="0C63DCC1" w:rsidTr="001C1484">
        <w:tc>
          <w:tcPr>
            <w:tcW w:w="500" w:type="dxa"/>
            <w:shd w:val="clear" w:color="auto" w:fill="B6DDE8" w:themeFill="accent5" w:themeFillTint="66"/>
          </w:tcPr>
          <w:p w14:paraId="223800B6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851" w:type="dxa"/>
            <w:shd w:val="clear" w:color="auto" w:fill="B6DDE8" w:themeFill="accent5" w:themeFillTint="66"/>
          </w:tcPr>
          <w:p w14:paraId="598006DB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260" w:type="dxa"/>
            <w:shd w:val="clear" w:color="auto" w:fill="B6DDE8" w:themeFill="accent5" w:themeFillTint="66"/>
          </w:tcPr>
          <w:p w14:paraId="1F93D701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112D74F5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6E189EB1" w14:textId="17EC892A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496EC36E" w14:textId="418CF08D" w:rsidTr="001C1484">
        <w:tc>
          <w:tcPr>
            <w:tcW w:w="500" w:type="dxa"/>
          </w:tcPr>
          <w:p w14:paraId="30B74F76" w14:textId="77777777" w:rsidR="00CA2958" w:rsidRPr="0066089B" w:rsidRDefault="00CA295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851" w:type="dxa"/>
          </w:tcPr>
          <w:p w14:paraId="0370241C" w14:textId="6C5CCBB7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Projekt lze realizovat na PUPFL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výjimkou zvláště chráněných území a oblastí Natura 2000; C. </w:t>
            </w:r>
          </w:p>
        </w:tc>
        <w:tc>
          <w:tcPr>
            <w:tcW w:w="3260" w:type="dxa"/>
          </w:tcPr>
          <w:p w14:paraId="0025E92B" w14:textId="0B973B28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B1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Místa realizace projektu, </w:t>
            </w:r>
            <w:hyperlink r:id="rId11" w:history="1">
              <w:r w:rsidRPr="0066089B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http://drusop.nature.cz</w:t>
              </w:r>
            </w:hyperlink>
            <w:r w:rsidRPr="0066089B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</w:tcPr>
          <w:p w14:paraId="56F51BA0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59BE747" w14:textId="1431B121" w:rsidTr="001C1484">
        <w:tc>
          <w:tcPr>
            <w:tcW w:w="500" w:type="dxa"/>
          </w:tcPr>
          <w:p w14:paraId="394C1E44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851" w:type="dxa"/>
          </w:tcPr>
          <w:p w14:paraId="3831ED9F" w14:textId="7D8FEFE3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rámci kterých se nachází předmět projektu, jsou zařízeny platným lesním hospodářským plánem nebo platnou lesní hospodářskou osnovou; C.</w:t>
            </w:r>
          </w:p>
        </w:tc>
        <w:tc>
          <w:tcPr>
            <w:tcW w:w="3260" w:type="dxa"/>
          </w:tcPr>
          <w:p w14:paraId="6E75BB36" w14:textId="588F124F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B1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Místa realizace projektu</w:t>
            </w:r>
          </w:p>
        </w:tc>
        <w:tc>
          <w:tcPr>
            <w:tcW w:w="1559" w:type="dxa"/>
          </w:tcPr>
          <w:p w14:paraId="5164F6F5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ECAD047" w14:textId="29630925" w:rsidTr="001C1484">
        <w:tc>
          <w:tcPr>
            <w:tcW w:w="500" w:type="dxa"/>
          </w:tcPr>
          <w:p w14:paraId="39044E8F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851" w:type="dxa"/>
          </w:tcPr>
          <w:p w14:paraId="75468D87" w14:textId="7C9249FD" w:rsidR="00CA2958" w:rsidRPr="0066089B" w:rsidRDefault="0064633E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4633E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na: stezky širší než 2 metry a lesní cesty, které budou využívány převážně pro účely lesního hospodářství, stavební výdaje na stavební obnovu a zhodnocení kulturního dědictví venkova, (např. kapličky, křížky), novou výsadbu/obnovu zeleně, provozní výdaje, následnou údržbu a péči a rozhledny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; K.</w:t>
            </w:r>
          </w:p>
        </w:tc>
        <w:tc>
          <w:tcPr>
            <w:tcW w:w="3260" w:type="dxa"/>
          </w:tcPr>
          <w:p w14:paraId="2EB05C1F" w14:textId="2E0A41FD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59" w:type="dxa"/>
          </w:tcPr>
          <w:p w14:paraId="576298BF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3E886D3" w14:textId="7C8ABC16" w:rsidTr="001C1484">
        <w:tc>
          <w:tcPr>
            <w:tcW w:w="500" w:type="dxa"/>
          </w:tcPr>
          <w:p w14:paraId="05A5046B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851" w:type="dxa"/>
          </w:tcPr>
          <w:p w14:paraId="26A7416F" w14:textId="5D223945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článkem 6 nařízení Komise (EU) č. 702/2014; C. </w:t>
            </w:r>
          </w:p>
        </w:tc>
        <w:tc>
          <w:tcPr>
            <w:tcW w:w="3260" w:type="dxa"/>
          </w:tcPr>
          <w:p w14:paraId="7985FA84" w14:textId="1D16CDE9" w:rsidR="00CA2958" w:rsidRPr="0066089B" w:rsidRDefault="00776283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715E9CFD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BA9758A" w14:textId="2AEA5FF3" w:rsidR="00776283" w:rsidRDefault="00776283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60D90FCC" w14:textId="77777777" w:rsidR="00E747CC" w:rsidRDefault="00E747CC" w:rsidP="008437E3">
      <w:pPr>
        <w:jc w:val="center"/>
        <w:rPr>
          <w:rFonts w:ascii="Verdana" w:hAnsi="Verdana"/>
          <w:b/>
          <w:sz w:val="24"/>
          <w:szCs w:val="24"/>
        </w:rPr>
      </w:pPr>
    </w:p>
    <w:p w14:paraId="59756EF7" w14:textId="5380EF79" w:rsidR="008437E3" w:rsidRPr="00BB4C8D" w:rsidRDefault="008437E3" w:rsidP="0035422A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411431E0" w14:textId="77777777" w:rsidR="00641B5D" w:rsidRDefault="00641B5D" w:rsidP="00641B5D">
      <w:pPr>
        <w:rPr>
          <w:rFonts w:ascii="Verdana" w:hAnsi="Verdana"/>
          <w:sz w:val="20"/>
          <w:szCs w:val="20"/>
        </w:rPr>
      </w:pPr>
    </w:p>
    <w:p w14:paraId="13B70847" w14:textId="7EF38867" w:rsidR="008437E3" w:rsidRDefault="008437E3" w:rsidP="008437E3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26) – Investice do lesnických technologií a zpracování lesnických produktů, jejich mobilizace a uvádění na trh</w:t>
      </w:r>
    </w:p>
    <w:p w14:paraId="092EEF39" w14:textId="77777777" w:rsidR="008437E3" w:rsidRDefault="008437E3" w:rsidP="00641B5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538"/>
        <w:gridCol w:w="8813"/>
        <w:gridCol w:w="3260"/>
        <w:gridCol w:w="1559"/>
      </w:tblGrid>
      <w:tr w:rsidR="00CA2958" w:rsidRPr="00B87318" w14:paraId="1C62CD4A" w14:textId="4BF9FE22" w:rsidTr="001C1484">
        <w:tc>
          <w:tcPr>
            <w:tcW w:w="538" w:type="dxa"/>
            <w:shd w:val="clear" w:color="auto" w:fill="B6DDE8" w:themeFill="accent5" w:themeFillTint="66"/>
          </w:tcPr>
          <w:p w14:paraId="5B68605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813" w:type="dxa"/>
            <w:shd w:val="clear" w:color="auto" w:fill="B6DDE8" w:themeFill="accent5" w:themeFillTint="66"/>
          </w:tcPr>
          <w:p w14:paraId="4E45F527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260" w:type="dxa"/>
            <w:shd w:val="clear" w:color="auto" w:fill="B6DDE8" w:themeFill="accent5" w:themeFillTint="66"/>
          </w:tcPr>
          <w:p w14:paraId="6CDAAE6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2728D7FA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0973498" w14:textId="64F24E23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1866B387" w14:textId="53C987AE" w:rsidTr="001C1484">
        <w:tc>
          <w:tcPr>
            <w:tcW w:w="538" w:type="dxa"/>
          </w:tcPr>
          <w:p w14:paraId="7FEA4EA6" w14:textId="36A51CC4" w:rsidR="00CA2958" w:rsidRPr="0066089B" w:rsidRDefault="006D5208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5AD8377B" w14:textId="2BEA069F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investic do techniky a technologie pro lesní hospodářství je žadatel vlastníkem/nájemcem, pachtýřem nebo vypůjčitelem lesních pozemků a hospodaří podle platného lesního hospodářského plánu nebo podle převzaté platné</w:t>
            </w:r>
            <w:r w:rsidR="0064633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lesní hospodářské osnovy (tzn.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má protokolárně převzatý vlastnický separát lesní hospodářské osnovy), a to na minimální výměře 3 ha; C. </w:t>
            </w:r>
          </w:p>
        </w:tc>
        <w:tc>
          <w:tcPr>
            <w:tcW w:w="3260" w:type="dxa"/>
          </w:tcPr>
          <w:p w14:paraId="0AA38D1B" w14:textId="77777777" w:rsidR="00CA2958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– D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Přehled pozemků určených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plnění funkcí lesa, na kterých bude stroj využíván</w:t>
            </w:r>
          </w:p>
          <w:p w14:paraId="33D54938" w14:textId="22F3553B" w:rsidR="008A6B8C" w:rsidRPr="0066089B" w:rsidRDefault="008A6B8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4C537D">
              <w:rPr>
                <w:rFonts w:ascii="Verdana" w:hAnsi="Verdana" w:cs="Arial"/>
                <w:sz w:val="18"/>
                <w:szCs w:val="18"/>
              </w:rPr>
              <w:t>(nevztahuje se na žadatele, který žádá pouze na technické vybavení dřevozpracujících provozoven)</w:t>
            </w:r>
          </w:p>
        </w:tc>
        <w:tc>
          <w:tcPr>
            <w:tcW w:w="1559" w:type="dxa"/>
          </w:tcPr>
          <w:p w14:paraId="7566FD97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61C0DED0" w14:textId="15C06ADD" w:rsidTr="001C1484">
        <w:tc>
          <w:tcPr>
            <w:tcW w:w="538" w:type="dxa"/>
          </w:tcPr>
          <w:p w14:paraId="2B7679BF" w14:textId="0BBC12A4" w:rsidR="00CA2958" w:rsidRPr="0066089B" w:rsidRDefault="00D21CEE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7B2962FC" w14:textId="1879D2B1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investic do techniky a technologie pro lesní hospodářství se podpora vztahuje pouze na stroje a technologie šetrné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životnímu prostředí, zejména z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hlediska ochrany půdy (utužení, vznik eroze, plošné narušování půdního povrchu); C. </w:t>
            </w:r>
          </w:p>
        </w:tc>
        <w:tc>
          <w:tcPr>
            <w:tcW w:w="3260" w:type="dxa"/>
          </w:tcPr>
          <w:p w14:paraId="6E82B0A3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  <w:p w14:paraId="7DC74C23" w14:textId="154404A8" w:rsidR="00CA2958" w:rsidRPr="0066089B" w:rsidRDefault="00CA2958" w:rsidP="00F44475">
            <w:pPr>
              <w:pStyle w:val="Default"/>
              <w:spacing w:after="14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1D04D9F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B87318" w14:paraId="413D3812" w14:textId="7F3E7C1D" w:rsidTr="001C1484">
        <w:tc>
          <w:tcPr>
            <w:tcW w:w="538" w:type="dxa"/>
          </w:tcPr>
          <w:p w14:paraId="2417D6C8" w14:textId="7F99066D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6D520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41976C88" w14:textId="2375D99A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investic do strojů, technologií, zařízení a staveb pro lesní školkařskou činnost, mohou být podporovány jen lesní školky, které jsou součástí lesnického podniku a provozují školkařskou činnost na pozemcích určených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plnění funkcí lesa (dále jen „PUPFL“); C.</w:t>
            </w:r>
          </w:p>
        </w:tc>
        <w:tc>
          <w:tcPr>
            <w:tcW w:w="3260" w:type="dxa"/>
          </w:tcPr>
          <w:p w14:paraId="692B67E2" w14:textId="0AF745D7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  <w:r w:rsidRPr="0066089B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 xml:space="preserve">Žádost o dotaci – D </w:t>
            </w:r>
            <w:r w:rsidR="00E24C45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>–</w:t>
            </w:r>
            <w:r w:rsidRPr="0066089B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 xml:space="preserve"> Přehled pozemků určených k</w:t>
            </w:r>
            <w:r w:rsidR="00E24C45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> </w:t>
            </w:r>
            <w:r w:rsidRPr="0066089B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>plnění funkcí lesa, na kterých bude stroj využíván</w:t>
            </w:r>
          </w:p>
        </w:tc>
        <w:tc>
          <w:tcPr>
            <w:tcW w:w="1559" w:type="dxa"/>
          </w:tcPr>
          <w:p w14:paraId="1B2C5CF3" w14:textId="77777777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</w:p>
        </w:tc>
      </w:tr>
      <w:tr w:rsidR="00CA2958" w:rsidRPr="00B87318" w14:paraId="3DB3A4F2" w14:textId="0FF685DC" w:rsidTr="001C1484">
        <w:tc>
          <w:tcPr>
            <w:tcW w:w="538" w:type="dxa"/>
          </w:tcPr>
          <w:p w14:paraId="3F30B465" w14:textId="6FAF3C1E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4A855092" w14:textId="4DAE4C4C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investic do strojů, technologií, zařízení a staveb pro lesní školkařskou činnost, je žadatel evidován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systému evidence reprodukčního materiálu (ERMA) jako provozovatel školkařské činnosti; C. </w:t>
            </w:r>
          </w:p>
        </w:tc>
        <w:tc>
          <w:tcPr>
            <w:tcW w:w="3260" w:type="dxa"/>
          </w:tcPr>
          <w:p w14:paraId="7770CE9F" w14:textId="6AFE6D4F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reprodukčního materiálu (ERMA) http://eagri.cz/public/app/uhul/ERMA2, záložka „licence</w:t>
            </w:r>
            <w:r w:rsidR="00E24C45">
              <w:rPr>
                <w:rFonts w:ascii="Verdana" w:hAnsi="Verdana" w:cs="Arial"/>
                <w:sz w:val="18"/>
                <w:szCs w:val="18"/>
              </w:rPr>
              <w:t>“</w:t>
            </w:r>
          </w:p>
        </w:tc>
        <w:tc>
          <w:tcPr>
            <w:tcW w:w="1559" w:type="dxa"/>
          </w:tcPr>
          <w:p w14:paraId="7F7A0982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7A02FF1" w14:textId="07CBB019" w:rsidTr="001C1484">
        <w:tc>
          <w:tcPr>
            <w:tcW w:w="538" w:type="dxa"/>
          </w:tcPr>
          <w:p w14:paraId="2FCBA312" w14:textId="5A5C3678" w:rsidR="00CA2958" w:rsidRPr="0066089B" w:rsidRDefault="00D21CEE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323BA422" w14:textId="7F9980D2" w:rsidR="00CA2958" w:rsidRPr="0066089B" w:rsidRDefault="0064633E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4633E">
              <w:rPr>
                <w:rFonts w:ascii="Verdana" w:hAnsi="Verdana" w:cs="Arial"/>
                <w:color w:val="000000"/>
                <w:sz w:val="18"/>
                <w:szCs w:val="18"/>
              </w:rPr>
              <w:t>V případě investic do strojů, technologií, zařízení a staveb pro lesní školkařskou činnost, mohou být podporovány jen lesní školky, které jsou součástí lesnického podniku a provozují školkařskou činnost na PUPFL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; C.</w:t>
            </w:r>
          </w:p>
        </w:tc>
        <w:tc>
          <w:tcPr>
            <w:tcW w:w="3260" w:type="dxa"/>
          </w:tcPr>
          <w:p w14:paraId="4F069398" w14:textId="0078268F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</w:t>
            </w:r>
          </w:p>
          <w:p w14:paraId="6FAC14A0" w14:textId="13952E39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– D 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Přehled pozemků určených k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plnění funkcí lesa, na kterých bude stroj využíván</w:t>
            </w:r>
          </w:p>
        </w:tc>
        <w:tc>
          <w:tcPr>
            <w:tcW w:w="1559" w:type="dxa"/>
          </w:tcPr>
          <w:p w14:paraId="2C2F69E7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A54BDD" w:rsidRPr="0066089B" w14:paraId="11CA7991" w14:textId="77777777" w:rsidTr="001C1484">
        <w:tc>
          <w:tcPr>
            <w:tcW w:w="538" w:type="dxa"/>
          </w:tcPr>
          <w:p w14:paraId="3BDEC32A" w14:textId="0DFB90E6" w:rsidR="00A54BDD" w:rsidRDefault="00A54BDD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8813" w:type="dxa"/>
          </w:tcPr>
          <w:p w14:paraId="6BF1FFB1" w14:textId="34E175A6" w:rsidR="00A54BDD" w:rsidRPr="0066089B" w:rsidRDefault="00A54BDD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54BDD">
              <w:rPr>
                <w:rFonts w:ascii="Verdana" w:hAnsi="Verdana" w:cs="Arial"/>
                <w:sz w:val="18"/>
                <w:szCs w:val="18"/>
              </w:rPr>
              <w:t>V případě pořízení traktoru pro práci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A54BDD">
              <w:rPr>
                <w:rFonts w:ascii="Verdana" w:hAnsi="Verdana" w:cs="Arial"/>
                <w:sz w:val="18"/>
                <w:szCs w:val="18"/>
              </w:rPr>
              <w:t>lese se podpora vztahuje pouze na traktor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A54BDD">
              <w:rPr>
                <w:rFonts w:ascii="Verdana" w:hAnsi="Verdana" w:cs="Arial"/>
                <w:sz w:val="18"/>
                <w:szCs w:val="18"/>
              </w:rPr>
              <w:t>ochrannou konstrukcí (ochrannou kabinou nebo ochranným rámem) chránící obsluhu traktoru před padajícími předměty (FOPS pro použití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A54BDD">
              <w:rPr>
                <w:rFonts w:ascii="Verdana" w:hAnsi="Verdana" w:cs="Arial"/>
                <w:sz w:val="18"/>
                <w:szCs w:val="18"/>
              </w:rPr>
              <w:t>lesnictví) a pronikajícími předměty (OPS pro použití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A54BDD">
              <w:rPr>
                <w:rFonts w:ascii="Verdana" w:hAnsi="Verdana" w:cs="Arial"/>
                <w:sz w:val="18"/>
                <w:szCs w:val="18"/>
              </w:rPr>
              <w:t>lesnictví) vyhovující požadavkům ISO 8083 a 8084</w:t>
            </w:r>
            <w:r>
              <w:rPr>
                <w:rFonts w:ascii="Verdana" w:hAnsi="Verdana" w:cs="Arial"/>
                <w:sz w:val="18"/>
                <w:szCs w:val="18"/>
              </w:rPr>
              <w:t>; K.</w:t>
            </w:r>
          </w:p>
        </w:tc>
        <w:tc>
          <w:tcPr>
            <w:tcW w:w="3260" w:type="dxa"/>
          </w:tcPr>
          <w:p w14:paraId="0F2C05E8" w14:textId="113B0586" w:rsidR="00A54BDD" w:rsidRDefault="00A54BDD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Žádost o dotaci</w:t>
            </w:r>
          </w:p>
          <w:p w14:paraId="3DEB168C" w14:textId="52E301F8" w:rsidR="00A54BDD" w:rsidRPr="0066089B" w:rsidRDefault="00A54BDD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Přílohy k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žádosti o dotaci</w:t>
            </w:r>
          </w:p>
        </w:tc>
        <w:tc>
          <w:tcPr>
            <w:tcW w:w="1559" w:type="dxa"/>
          </w:tcPr>
          <w:p w14:paraId="7ECCCC67" w14:textId="77777777" w:rsidR="00A54BDD" w:rsidRPr="0066089B" w:rsidRDefault="00A54BDD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7582021A" w14:textId="31FE8CF3" w:rsidTr="001C1484">
        <w:tc>
          <w:tcPr>
            <w:tcW w:w="538" w:type="dxa"/>
          </w:tcPr>
          <w:p w14:paraId="175C0719" w14:textId="27F55472" w:rsidR="00CA2958" w:rsidRPr="0066089B" w:rsidRDefault="00A54BDD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4088F5B1" w14:textId="5498590E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investic do pořízení koně se jedná o plemeno chladnokrevných koní, které má 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ČR vedenou plemennou knihu a uznané chovatelské sdružení. Podpora se vztahuje jen na koně, který absolvoval výkonnostní zkoušky; C.</w:t>
            </w:r>
          </w:p>
        </w:tc>
        <w:tc>
          <w:tcPr>
            <w:tcW w:w="3260" w:type="dxa"/>
          </w:tcPr>
          <w:p w14:paraId="61465633" w14:textId="09E18219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B1, B2, C1</w:t>
            </w:r>
          </w:p>
          <w:p w14:paraId="6265C6A1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D720B71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2D0B01FE" w14:textId="6B2D9443" w:rsidTr="001C1484">
        <w:tc>
          <w:tcPr>
            <w:tcW w:w="538" w:type="dxa"/>
          </w:tcPr>
          <w:p w14:paraId="179783B4" w14:textId="4F50FA7B" w:rsidR="00CA2958" w:rsidRPr="0066089B" w:rsidRDefault="00A54BDD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2AA4455E" w14:textId="74B4B711" w:rsidR="00CA2958" w:rsidRPr="0066089B" w:rsidRDefault="008A59C3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A59C3">
              <w:rPr>
                <w:rFonts w:ascii="Verdana" w:hAnsi="Verdana" w:cs="Arial"/>
                <w:sz w:val="18"/>
                <w:szCs w:val="18"/>
              </w:rPr>
              <w:t>V případě investic do technického vybavení dřevozpracujících provozoven jsou investice související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8A59C3">
              <w:rPr>
                <w:rFonts w:ascii="Verdana" w:hAnsi="Verdana" w:cs="Arial"/>
                <w:sz w:val="18"/>
                <w:szCs w:val="18"/>
              </w:rPr>
              <w:t>použitím dřeva jako suroviny nebo zdroje energie omezeny na všechny pracovní operace před průmyslovým zpracováním; za průmyslové zpracování se nepovažuje mechanické zpracování dřeva na různé polotovary (např. výroba řeziva a jeho základní opracování) a dále sušení a impregnace masivního dřeva</w:t>
            </w: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3260" w:type="dxa"/>
          </w:tcPr>
          <w:p w14:paraId="7B05EABB" w14:textId="54262A62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B1, C1</w:t>
            </w:r>
          </w:p>
        </w:tc>
        <w:tc>
          <w:tcPr>
            <w:tcW w:w="1559" w:type="dxa"/>
          </w:tcPr>
          <w:p w14:paraId="4E9DC09B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36F7D611" w14:textId="22F07A9C" w:rsidTr="001C1484">
        <w:tc>
          <w:tcPr>
            <w:tcW w:w="538" w:type="dxa"/>
          </w:tcPr>
          <w:p w14:paraId="41869C76" w14:textId="0DEC645E" w:rsidR="00CA2958" w:rsidRPr="0066089B" w:rsidRDefault="0062327D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642D32D5" w14:textId="1E67EB7E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na: zaškolení obsluhy nakoupeného zařízení, CNC stroje, velkoplošné dělicí a velkoplošné formátovací pily, technologie na zpracování energetických plodin a rychle rostoucích dřevin, fotovoltaické panely sloužící pro výrobu elektrické energie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dodávkám do veřejné sítě; K. </w:t>
            </w:r>
          </w:p>
        </w:tc>
        <w:tc>
          <w:tcPr>
            <w:tcW w:w="3260" w:type="dxa"/>
          </w:tcPr>
          <w:p w14:paraId="746738B8" w14:textId="74695BD6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C1</w:t>
            </w:r>
          </w:p>
        </w:tc>
        <w:tc>
          <w:tcPr>
            <w:tcW w:w="1559" w:type="dxa"/>
          </w:tcPr>
          <w:p w14:paraId="7E9C89BC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71E0BEE2" w14:textId="16F69A88" w:rsidTr="001C1484">
        <w:tc>
          <w:tcPr>
            <w:tcW w:w="538" w:type="dxa"/>
          </w:tcPr>
          <w:p w14:paraId="1590A7CA" w14:textId="26121AA4" w:rsidR="00CA2958" w:rsidRPr="0066089B" w:rsidRDefault="0062327D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10</w:t>
            </w:r>
            <w:r w:rsidR="006D520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813" w:type="dxa"/>
          </w:tcPr>
          <w:p w14:paraId="69819CD0" w14:textId="1A178022" w:rsidR="00CA2958" w:rsidRPr="0066089B" w:rsidRDefault="00CA2958" w:rsidP="006D5208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článkem 6 nařízení Komise (EU) č. 702/2014; C. </w:t>
            </w:r>
          </w:p>
        </w:tc>
        <w:tc>
          <w:tcPr>
            <w:tcW w:w="3260" w:type="dxa"/>
          </w:tcPr>
          <w:p w14:paraId="2C69CCC0" w14:textId="5B7663DE" w:rsidR="00CA2958" w:rsidRPr="000A7C31" w:rsidRDefault="00992D24" w:rsidP="000A7C3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92D24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992D24">
              <w:rPr>
                <w:rFonts w:ascii="Verdana" w:hAnsi="Verdana" w:cs="Arial"/>
                <w:sz w:val="18"/>
                <w:szCs w:val="18"/>
              </w:rPr>
              <w:t xml:space="preserve"> podpora podle tohoto nařízení se považuje za podporu s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992D24">
              <w:rPr>
                <w:rFonts w:ascii="Verdana" w:hAnsi="Verdana" w:cs="Arial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</w:p>
        </w:tc>
        <w:tc>
          <w:tcPr>
            <w:tcW w:w="1559" w:type="dxa"/>
          </w:tcPr>
          <w:p w14:paraId="0D9303E3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ED0606F" w14:textId="66FA9E12" w:rsidR="006D5208" w:rsidRPr="00BB4C8D" w:rsidRDefault="006D5208" w:rsidP="0035422A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459424C0" w14:textId="77777777" w:rsidR="00776283" w:rsidRDefault="00776283" w:rsidP="006D5208">
      <w:pPr>
        <w:rPr>
          <w:rFonts w:ascii="Verdana" w:hAnsi="Verdana"/>
          <w:sz w:val="20"/>
          <w:szCs w:val="20"/>
        </w:rPr>
      </w:pPr>
    </w:p>
    <w:p w14:paraId="2DCF0761" w14:textId="160FD049" w:rsidR="006D5208" w:rsidRDefault="006D5208" w:rsidP="006D520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35.2.c) – Sdílení zařízení a strojů</w:t>
      </w:r>
    </w:p>
    <w:p w14:paraId="529B53EE" w14:textId="77777777" w:rsidR="00776283" w:rsidRPr="00B87318" w:rsidRDefault="00776283" w:rsidP="00BA2B97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88"/>
        <w:gridCol w:w="8763"/>
        <w:gridCol w:w="3260"/>
        <w:gridCol w:w="1559"/>
      </w:tblGrid>
      <w:tr w:rsidR="00BC6E21" w:rsidRPr="00B87318" w14:paraId="56047B39" w14:textId="26FDCAB9" w:rsidTr="001C1484">
        <w:tc>
          <w:tcPr>
            <w:tcW w:w="588" w:type="dxa"/>
            <w:shd w:val="clear" w:color="auto" w:fill="B6DDE8" w:themeFill="accent5" w:themeFillTint="66"/>
          </w:tcPr>
          <w:p w14:paraId="45375951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763" w:type="dxa"/>
            <w:shd w:val="clear" w:color="auto" w:fill="B6DDE8" w:themeFill="accent5" w:themeFillTint="66"/>
          </w:tcPr>
          <w:p w14:paraId="776A4287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260" w:type="dxa"/>
            <w:shd w:val="clear" w:color="auto" w:fill="B6DDE8" w:themeFill="accent5" w:themeFillTint="66"/>
          </w:tcPr>
          <w:p w14:paraId="42872789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0784A5DD" w14:textId="77777777" w:rsidR="00BC6E21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7156E9A8" w14:textId="06DBC995" w:rsidR="00BC6E21" w:rsidRPr="00B87318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BC6E21" w:rsidRPr="00B87318" w14:paraId="72A724C5" w14:textId="2E4EC9B1" w:rsidTr="001C1484">
        <w:tc>
          <w:tcPr>
            <w:tcW w:w="588" w:type="dxa"/>
          </w:tcPr>
          <w:p w14:paraId="04257BC4" w14:textId="77777777" w:rsidR="00BC6E21" w:rsidRPr="004238BF" w:rsidRDefault="00BC6E21" w:rsidP="004238BF">
            <w:pPr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8763" w:type="dxa"/>
          </w:tcPr>
          <w:p w14:paraId="2D09C43A" w14:textId="2DAE96B8" w:rsidR="00BC6E21" w:rsidRPr="00B60F03" w:rsidRDefault="00BC6E21" w:rsidP="00B60F03">
            <w:pPr>
              <w:rPr>
                <w:rFonts w:ascii="Verdana" w:hAnsi="Verdana"/>
                <w:i/>
                <w:sz w:val="20"/>
                <w:szCs w:val="20"/>
              </w:rPr>
            </w:pPr>
            <w:r w:rsidRPr="00B60F03">
              <w:rPr>
                <w:rFonts w:ascii="Verdana" w:hAnsi="Verdana"/>
                <w:i/>
                <w:sz w:val="20"/>
                <w:szCs w:val="20"/>
              </w:rPr>
              <w:t>Společná kritéria přijatelnosti a další podmínky pro článek 35.2.c):</w:t>
            </w:r>
          </w:p>
        </w:tc>
        <w:tc>
          <w:tcPr>
            <w:tcW w:w="3260" w:type="dxa"/>
          </w:tcPr>
          <w:p w14:paraId="6AB9BD7C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1F9C684A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BC6E21" w:rsidRPr="00B87318" w14:paraId="68300F21" w14:textId="4E59A251" w:rsidTr="001C1484">
        <w:tc>
          <w:tcPr>
            <w:tcW w:w="588" w:type="dxa"/>
          </w:tcPr>
          <w:p w14:paraId="04F82C5A" w14:textId="77777777" w:rsidR="00BC6E21" w:rsidRPr="0066089B" w:rsidRDefault="00BC6E21" w:rsidP="004238BF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763" w:type="dxa"/>
          </w:tcPr>
          <w:p w14:paraId="49892B9B" w14:textId="050EA138" w:rsidR="00BC6E21" w:rsidRPr="0066089B" w:rsidRDefault="004D0F0F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4D0F0F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spolupráce) 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–</w:t>
            </w:r>
            <w:r w:rsidRPr="004D0F0F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viz Příloha 18 Pravidel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; C.</w:t>
            </w:r>
          </w:p>
        </w:tc>
        <w:tc>
          <w:tcPr>
            <w:tcW w:w="3260" w:type="dxa"/>
          </w:tcPr>
          <w:p w14:paraId="2E5AB074" w14:textId="4621329D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</w:t>
            </w:r>
            <w:r w:rsidR="004D0F0F">
              <w:rPr>
                <w:rFonts w:ascii="Verdana" w:hAnsi="Verdana" w:cs="Arial"/>
                <w:sz w:val="18"/>
                <w:szCs w:val="18"/>
              </w:rPr>
              <w:t>odnikatelský plán dle Přílohy 18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Pravidel 19.2.1.</w:t>
            </w:r>
          </w:p>
        </w:tc>
        <w:tc>
          <w:tcPr>
            <w:tcW w:w="1559" w:type="dxa"/>
          </w:tcPr>
          <w:p w14:paraId="5FB4E98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1E564E8E" w14:textId="3A707DD2" w:rsidTr="001C1484">
        <w:tc>
          <w:tcPr>
            <w:tcW w:w="588" w:type="dxa"/>
          </w:tcPr>
          <w:p w14:paraId="16C15FA6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763" w:type="dxa"/>
          </w:tcPr>
          <w:p w14:paraId="137F240C" w14:textId="798D3774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projektu, které již probíhají; C.</w:t>
            </w:r>
          </w:p>
        </w:tc>
        <w:tc>
          <w:tcPr>
            <w:tcW w:w="3260" w:type="dxa"/>
          </w:tcPr>
          <w:p w14:paraId="0F969171" w14:textId="18B9B4C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0897B297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FF9D1E" w14:textId="3EAB0167" w:rsidTr="001C1484">
        <w:trPr>
          <w:trHeight w:val="363"/>
        </w:trPr>
        <w:tc>
          <w:tcPr>
            <w:tcW w:w="588" w:type="dxa"/>
          </w:tcPr>
          <w:p w14:paraId="70106165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763" w:type="dxa"/>
          </w:tcPr>
          <w:p w14:paraId="3F75484B" w14:textId="4B7DB9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Příjemce dotace zveřejní výsledky projektu a zajistí jejich šíření; 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 xml:space="preserve">D jinak </w:t>
            </w:r>
            <w:r w:rsidRPr="0066089B">
              <w:rPr>
                <w:rFonts w:ascii="Verdana" w:hAnsi="Verdana" w:cs="Arial"/>
                <w:sz w:val="18"/>
                <w:szCs w:val="18"/>
              </w:rPr>
              <w:t>C.</w:t>
            </w:r>
          </w:p>
        </w:tc>
        <w:tc>
          <w:tcPr>
            <w:tcW w:w="3260" w:type="dxa"/>
          </w:tcPr>
          <w:p w14:paraId="629ACE3B" w14:textId="126C2A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>, Podnikatelský plán</w:t>
            </w:r>
          </w:p>
          <w:p w14:paraId="11632E9B" w14:textId="33DFB70F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ŽOP</w:t>
            </w:r>
          </w:p>
        </w:tc>
        <w:tc>
          <w:tcPr>
            <w:tcW w:w="1559" w:type="dxa"/>
          </w:tcPr>
          <w:p w14:paraId="4161AF40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545940A" w14:textId="5B8CF421" w:rsidTr="001C1484">
        <w:trPr>
          <w:trHeight w:val="445"/>
        </w:trPr>
        <w:tc>
          <w:tcPr>
            <w:tcW w:w="588" w:type="dxa"/>
          </w:tcPr>
          <w:p w14:paraId="04324256" w14:textId="69DBE5DE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763" w:type="dxa"/>
          </w:tcPr>
          <w:p w14:paraId="17278C9A" w14:textId="54BAA083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Na projektu spolupracují minimálně dva subjekty, které se sdruží jako společníci do společnosti dle § 2716 a následných zákona č. 89/2012 Sb., občanský zákoník, ve znění pozdějších předpisů; C. </w:t>
            </w:r>
          </w:p>
        </w:tc>
        <w:tc>
          <w:tcPr>
            <w:tcW w:w="3260" w:type="dxa"/>
          </w:tcPr>
          <w:p w14:paraId="312E8958" w14:textId="3DCE3409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– společenská smlouva</w:t>
            </w:r>
          </w:p>
          <w:p w14:paraId="19E4455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97E7393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C0AA957" w14:textId="1324A339" w:rsidTr="001C1484">
        <w:tc>
          <w:tcPr>
            <w:tcW w:w="588" w:type="dxa"/>
          </w:tcPr>
          <w:p w14:paraId="394D379F" w14:textId="7C8DE303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8763" w:type="dxa"/>
          </w:tcPr>
          <w:p w14:paraId="625BAF7E" w14:textId="1A22D708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Spolupracující subjekty podepíší společenskou smlouvu nejpozději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datu podání Žádosti o dotaci na MAS; D jinak C </w:t>
            </w:r>
          </w:p>
        </w:tc>
        <w:tc>
          <w:tcPr>
            <w:tcW w:w="3260" w:type="dxa"/>
          </w:tcPr>
          <w:p w14:paraId="2979ADBB" w14:textId="1991A3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59" w:type="dxa"/>
          </w:tcPr>
          <w:p w14:paraId="7F968CDB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3DA9816" w14:textId="737A2C5B" w:rsidTr="001C1484">
        <w:tc>
          <w:tcPr>
            <w:tcW w:w="588" w:type="dxa"/>
          </w:tcPr>
          <w:p w14:paraId="2E2075E0" w14:textId="526F1C87" w:rsidR="00BC6E21" w:rsidRPr="0066089B" w:rsidRDefault="00884ACC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8763" w:type="dxa"/>
          </w:tcPr>
          <w:p w14:paraId="2E56E8C5" w14:textId="7B626A16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kapitolou 3.4 I AGRI Pokynů, C. </w:t>
            </w:r>
          </w:p>
        </w:tc>
        <w:tc>
          <w:tcPr>
            <w:tcW w:w="3260" w:type="dxa"/>
          </w:tcPr>
          <w:p w14:paraId="572C919A" w14:textId="541AFA73" w:rsidR="00BC6E21" w:rsidRPr="0066089B" w:rsidRDefault="00992D24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92D24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992D24">
              <w:rPr>
                <w:rFonts w:ascii="Verdana" w:hAnsi="Verdana"/>
                <w:color w:val="000000"/>
                <w:sz w:val="18"/>
                <w:szCs w:val="18"/>
              </w:rPr>
              <w:t xml:space="preserve"> podpora podle tohoto nařízení se považuje za podporu s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992D24">
              <w:rPr>
                <w:rFonts w:ascii="Verdana" w:hAnsi="Verdana"/>
                <w:color w:val="000000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</w:p>
        </w:tc>
        <w:tc>
          <w:tcPr>
            <w:tcW w:w="1559" w:type="dxa"/>
          </w:tcPr>
          <w:p w14:paraId="31048962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67FB1011" w14:textId="581F20B8" w:rsidTr="001C1484">
        <w:tc>
          <w:tcPr>
            <w:tcW w:w="588" w:type="dxa"/>
          </w:tcPr>
          <w:p w14:paraId="110C255B" w14:textId="301F0CA5" w:rsidR="00BC6E21" w:rsidRPr="0066089B" w:rsidRDefault="00884ACC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8763" w:type="dxa"/>
          </w:tcPr>
          <w:p w14:paraId="1A01CC1C" w14:textId="67690497" w:rsidR="00BC6E21" w:rsidRPr="0066089B" w:rsidRDefault="00D21CEE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Postavení spolupracujících subjektů musí být vzájemně nezávislé a spolupracující subjekty nesmí být osobami blízkými (§ 22, zákona č. 89/2012 Sb., občanský zákoník, ve znění pozdějších předpisů) nebo osobami, které jsou personálně propojeny 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–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uvedené platí i ve vztahu subjektů spolupráce FO a PO (kdy je osobou bl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ízkou člen statutárního orgánu)</w:t>
            </w:r>
            <w:r w:rsidR="00BC6E21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C. </w:t>
            </w:r>
          </w:p>
        </w:tc>
        <w:tc>
          <w:tcPr>
            <w:tcW w:w="3260" w:type="dxa"/>
          </w:tcPr>
          <w:p w14:paraId="5200138E" w14:textId="71C46F6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59" w:type="dxa"/>
          </w:tcPr>
          <w:p w14:paraId="3D371B98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DFDA53" w14:textId="062A6D84" w:rsidTr="001C1484">
        <w:tc>
          <w:tcPr>
            <w:tcW w:w="588" w:type="dxa"/>
          </w:tcPr>
          <w:p w14:paraId="25A44215" w14:textId="4203CEDF" w:rsidR="00BC6E21" w:rsidRPr="0066089B" w:rsidRDefault="00884ACC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A81E86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763" w:type="dxa"/>
          </w:tcPr>
          <w:p w14:paraId="2987D44E" w14:textId="1E030676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Předmět dotace nesmí sloužit pouze pro poskytování služeb; C.</w:t>
            </w:r>
          </w:p>
        </w:tc>
        <w:tc>
          <w:tcPr>
            <w:tcW w:w="3260" w:type="dxa"/>
            <w:vAlign w:val="bottom"/>
          </w:tcPr>
          <w:p w14:paraId="5AE88269" w14:textId="749F8584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B, C</w:t>
            </w:r>
          </w:p>
        </w:tc>
        <w:tc>
          <w:tcPr>
            <w:tcW w:w="1559" w:type="dxa"/>
          </w:tcPr>
          <w:p w14:paraId="24B80585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020DE5F3" w14:textId="4C133966" w:rsidTr="001C1484">
        <w:tc>
          <w:tcPr>
            <w:tcW w:w="588" w:type="dxa"/>
          </w:tcPr>
          <w:p w14:paraId="184CA083" w14:textId="77777777" w:rsidR="00BC6E21" w:rsidRPr="0066089B" w:rsidRDefault="00BC6E21" w:rsidP="0002415F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8763" w:type="dxa"/>
          </w:tcPr>
          <w:p w14:paraId="4EB67C1C" w14:textId="7063367F" w:rsidR="00BC6E21" w:rsidRPr="0066089B" w:rsidRDefault="00BC6E21" w:rsidP="0002415F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a) a b):</w:t>
            </w:r>
          </w:p>
        </w:tc>
        <w:tc>
          <w:tcPr>
            <w:tcW w:w="3260" w:type="dxa"/>
          </w:tcPr>
          <w:p w14:paraId="49C412B1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88DD413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9256D22" w14:textId="77777777" w:rsidTr="001C1484">
        <w:trPr>
          <w:trHeight w:val="1419"/>
        </w:trPr>
        <w:tc>
          <w:tcPr>
            <w:tcW w:w="588" w:type="dxa"/>
          </w:tcPr>
          <w:p w14:paraId="34A1028B" w14:textId="73A378AB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1ab</w:t>
            </w:r>
          </w:p>
        </w:tc>
        <w:tc>
          <w:tcPr>
            <w:tcW w:w="8763" w:type="dxa"/>
          </w:tcPr>
          <w:p w14:paraId="1FEB5980" w14:textId="71ADADD0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a) se projekt týká zemědělské prvovýroby nebo zpracování zemědělských produktů nebo uvádění zemědělských produktů na trh. Výrobní proces se pak musí týkat zpracování a uvádění na trh surovin/výrobků uvedených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příloze I Smlouvy o fungování EU a rovněž výstupní produkt musí být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této příloze uveden (viz Příloha 9 Pravidel); C</w:t>
            </w:r>
            <w:r w:rsidR="002142BE" w:rsidRPr="0066089B">
              <w:rPr>
                <w:rFonts w:ascii="Verdana" w:hAnsi="Verdana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3260" w:type="dxa"/>
          </w:tcPr>
          <w:p w14:paraId="4101B65A" w14:textId="14ED0D8B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 w:cs="Arial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sz w:val="18"/>
                <w:szCs w:val="18"/>
              </w:rPr>
              <w:t xml:space="preserve"> B2</w:t>
            </w:r>
          </w:p>
          <w:p w14:paraId="22D5568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D65100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DA84DCC" w14:textId="140DA476" w:rsidTr="001C1484">
        <w:tc>
          <w:tcPr>
            <w:tcW w:w="588" w:type="dxa"/>
          </w:tcPr>
          <w:p w14:paraId="6A3B3FFD" w14:textId="61593A32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2ab</w:t>
            </w:r>
          </w:p>
        </w:tc>
        <w:tc>
          <w:tcPr>
            <w:tcW w:w="8763" w:type="dxa"/>
          </w:tcPr>
          <w:p w14:paraId="7E12CD43" w14:textId="1D5ECBBB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b) se projekt týká zpracování nebo uvádění na trh zemědělských i nezemědělských produktů, kdy minimálně jeden vstup tvoří zemědělský produkt. Tyto činnosti lze kombinovat i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činnostmi uvedenými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záměru a.; C. </w:t>
            </w:r>
          </w:p>
        </w:tc>
        <w:tc>
          <w:tcPr>
            <w:tcW w:w="3260" w:type="dxa"/>
          </w:tcPr>
          <w:p w14:paraId="325979F4" w14:textId="2A2834E5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</w:t>
            </w:r>
          </w:p>
        </w:tc>
        <w:tc>
          <w:tcPr>
            <w:tcW w:w="1559" w:type="dxa"/>
          </w:tcPr>
          <w:p w14:paraId="6A6B084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8CF28FB" w14:textId="272860BC" w:rsidTr="001C1484">
        <w:tc>
          <w:tcPr>
            <w:tcW w:w="588" w:type="dxa"/>
          </w:tcPr>
          <w:p w14:paraId="48D6B2E6" w14:textId="371A7698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3ab</w:t>
            </w:r>
          </w:p>
        </w:tc>
        <w:tc>
          <w:tcPr>
            <w:tcW w:w="8763" w:type="dxa"/>
          </w:tcPr>
          <w:p w14:paraId="6F99F985" w14:textId="042BAB83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 případě záměru a) a b) 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 Výsledky projektu musí mít přínos pro venkovské oblasti (tj. projekt je realizován na území MAS); C. </w:t>
            </w:r>
          </w:p>
        </w:tc>
        <w:tc>
          <w:tcPr>
            <w:tcW w:w="3260" w:type="dxa"/>
          </w:tcPr>
          <w:p w14:paraId="0106469A" w14:textId="4438BA64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59" w:type="dxa"/>
          </w:tcPr>
          <w:p w14:paraId="5313CBD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F4701E4" w14:textId="397FABC8" w:rsidTr="001C1484">
        <w:tc>
          <w:tcPr>
            <w:tcW w:w="588" w:type="dxa"/>
          </w:tcPr>
          <w:p w14:paraId="6E64175F" w14:textId="0D446450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4ab</w:t>
            </w:r>
          </w:p>
        </w:tc>
        <w:tc>
          <w:tcPr>
            <w:tcW w:w="8763" w:type="dxa"/>
          </w:tcPr>
          <w:p w14:paraId="10E19C4A" w14:textId="5950D4BA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 činnosti spadající do oddílu 12 “Výroba tabákových výrobků“, oddílu 56 „Pohostinství a stravování“, třídy 11.01 „Destilace, rektifikace a míchání lihovin“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Klasifikaci ekonomických činností (CZ-NACE); K. </w:t>
            </w:r>
          </w:p>
        </w:tc>
        <w:tc>
          <w:tcPr>
            <w:tcW w:w="3260" w:type="dxa"/>
          </w:tcPr>
          <w:p w14:paraId="3A357144" w14:textId="0FA41FA3" w:rsidR="00BC6E21" w:rsidRPr="0066089B" w:rsidRDefault="0039158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71EDE5B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458B1FC" w14:textId="4E931B1D" w:rsidTr="001C1484">
        <w:tc>
          <w:tcPr>
            <w:tcW w:w="588" w:type="dxa"/>
          </w:tcPr>
          <w:p w14:paraId="000F303F" w14:textId="6FB89681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5ab</w:t>
            </w:r>
          </w:p>
        </w:tc>
        <w:tc>
          <w:tcPr>
            <w:tcW w:w="8763" w:type="dxa"/>
          </w:tcPr>
          <w:p w14:paraId="2BC5ECC8" w14:textId="6CDFFF1C" w:rsidR="00D21CEE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podlimitnímu záměru se závěrem, že předložený záměr nepodléhá zjišťovacímu řízení, závěru zjišťovacího řízení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výrokem, že záměr nepodléhá dalšímu posuzování nebo souhlasného stanoviska příslušného úřadu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posouzení vlivů provedení záměru na životní prostředí; C. </w:t>
            </w:r>
          </w:p>
          <w:p w14:paraId="4E86FDB3" w14:textId="6CE295F7" w:rsidR="00BC6E21" w:rsidRPr="0066089B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případě, že pro realizaci projektu není vyžadováno posouzení vlivu záměru na životní prostředí dle výše uvedeného zákona, pak je povinnou přílohou čestné prohlášení žadatele, které je součástí formuláře Žádosti o dotaci. Doporučuje se toto čestné prohlášení zkonzultovat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podlimitně.</w:t>
            </w:r>
          </w:p>
        </w:tc>
        <w:tc>
          <w:tcPr>
            <w:tcW w:w="3260" w:type="dxa"/>
          </w:tcPr>
          <w:p w14:paraId="62B85318" w14:textId="5A2E7123" w:rsidR="00BC6E21" w:rsidRPr="0066089B" w:rsidRDefault="002142B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opačném případě je příloha povinná při podání Žádosti o dotaci na MAS.</w:t>
            </w:r>
          </w:p>
        </w:tc>
        <w:tc>
          <w:tcPr>
            <w:tcW w:w="1559" w:type="dxa"/>
          </w:tcPr>
          <w:p w14:paraId="7C83FBD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21CEE" w:rsidRPr="00B87318" w14:paraId="0F29CBA0" w14:textId="77777777" w:rsidTr="001C1484">
        <w:tc>
          <w:tcPr>
            <w:tcW w:w="588" w:type="dxa"/>
          </w:tcPr>
          <w:p w14:paraId="79B46241" w14:textId="51757391" w:rsidR="00D21CEE" w:rsidRPr="0066089B" w:rsidRDefault="00D21CEE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6ab</w:t>
            </w:r>
          </w:p>
        </w:tc>
        <w:tc>
          <w:tcPr>
            <w:tcW w:w="8763" w:type="dxa"/>
          </w:tcPr>
          <w:p w14:paraId="182A4084" w14:textId="2C977BB5" w:rsidR="00D21CEE" w:rsidRPr="00D21CEE" w:rsidRDefault="00D21CE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a) a b): Dotaci nelze poskytnout na nákup všech druhů traktorů, valníku, přípojných zařízení pro přepravu (vlečky) a kombajnu pro sklizeň obilnin; K. Tato podmínka se nevztahuje na způsobilé výdaje uvedené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záměru c) Spolupráce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odvětví lesnictví.</w:t>
            </w:r>
          </w:p>
        </w:tc>
        <w:tc>
          <w:tcPr>
            <w:tcW w:w="3260" w:type="dxa"/>
          </w:tcPr>
          <w:p w14:paraId="27F9C6D2" w14:textId="00C76DE4" w:rsidR="00D21CEE" w:rsidRPr="0066089B" w:rsidRDefault="00D21CE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</w:tc>
        <w:tc>
          <w:tcPr>
            <w:tcW w:w="1559" w:type="dxa"/>
          </w:tcPr>
          <w:p w14:paraId="344D28FA" w14:textId="77777777" w:rsidR="00D21CEE" w:rsidRPr="0066089B" w:rsidRDefault="00D21CEE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49255E4" w14:textId="6E60DB1D" w:rsidTr="001C1484">
        <w:tc>
          <w:tcPr>
            <w:tcW w:w="588" w:type="dxa"/>
          </w:tcPr>
          <w:p w14:paraId="69B0EA75" w14:textId="77A6AFE2" w:rsidR="00BC6E21" w:rsidRPr="0066089B" w:rsidRDefault="00BC6E21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8763" w:type="dxa"/>
          </w:tcPr>
          <w:p w14:paraId="2BEB157F" w14:textId="1B967F84" w:rsidR="00BC6E21" w:rsidRPr="0066089B" w:rsidRDefault="00A81E86" w:rsidP="00A81E8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c)</w:t>
            </w:r>
          </w:p>
        </w:tc>
        <w:tc>
          <w:tcPr>
            <w:tcW w:w="3260" w:type="dxa"/>
          </w:tcPr>
          <w:p w14:paraId="74A477BC" w14:textId="3FBE3F7F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4C2E558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DD99A7C" w14:textId="13E5138C" w:rsidTr="001C1484">
        <w:tc>
          <w:tcPr>
            <w:tcW w:w="588" w:type="dxa"/>
          </w:tcPr>
          <w:p w14:paraId="5CF5E990" w14:textId="518589AB" w:rsidR="00BC6E21" w:rsidRPr="0066089B" w:rsidRDefault="00BC6E21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034D12" w:rsidRPr="0066089B">
              <w:rPr>
                <w:rFonts w:ascii="Verdana" w:hAnsi="Verdana"/>
                <w:color w:val="000000"/>
                <w:sz w:val="18"/>
                <w:szCs w:val="18"/>
              </w:rPr>
              <w:t>c</w:t>
            </w:r>
          </w:p>
        </w:tc>
        <w:tc>
          <w:tcPr>
            <w:tcW w:w="8763" w:type="dxa"/>
          </w:tcPr>
          <w:p w14:paraId="610E1C11" w14:textId="03A014F1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se vztahuje pouze na stroje a technologie šetrné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půdě a zdrojům; C. </w:t>
            </w:r>
          </w:p>
        </w:tc>
        <w:tc>
          <w:tcPr>
            <w:tcW w:w="3260" w:type="dxa"/>
          </w:tcPr>
          <w:p w14:paraId="7557A172" w14:textId="52F60692" w:rsidR="00BC6E21" w:rsidRPr="0066089B" w:rsidRDefault="00034D12" w:rsidP="00034D12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</w:tc>
        <w:tc>
          <w:tcPr>
            <w:tcW w:w="1559" w:type="dxa"/>
          </w:tcPr>
          <w:p w14:paraId="562BACA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ECA2A74" w14:textId="648ACDB1" w:rsidTr="001C1484">
        <w:tc>
          <w:tcPr>
            <w:tcW w:w="588" w:type="dxa"/>
          </w:tcPr>
          <w:p w14:paraId="60085B7D" w14:textId="6CA07CF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2c</w:t>
            </w:r>
          </w:p>
        </w:tc>
        <w:tc>
          <w:tcPr>
            <w:tcW w:w="8763" w:type="dxa"/>
          </w:tcPr>
          <w:p w14:paraId="207F6DFB" w14:textId="2C2FB724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se vztahuje pouze na stroje, které jsou určeny pro hospodaření na pozemcích určených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plnění funkcí lesa; C. </w:t>
            </w:r>
          </w:p>
        </w:tc>
        <w:tc>
          <w:tcPr>
            <w:tcW w:w="3260" w:type="dxa"/>
          </w:tcPr>
          <w:p w14:paraId="53AAE96F" w14:textId="535C58D8" w:rsidR="00BC6E21" w:rsidRPr="0066089B" w:rsidRDefault="00034D12" w:rsidP="00034D1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C, D</w:t>
            </w:r>
          </w:p>
        </w:tc>
        <w:tc>
          <w:tcPr>
            <w:tcW w:w="1559" w:type="dxa"/>
          </w:tcPr>
          <w:p w14:paraId="3C01EF65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796183F6" w14:textId="3149C557" w:rsidTr="001C1484">
        <w:tc>
          <w:tcPr>
            <w:tcW w:w="588" w:type="dxa"/>
          </w:tcPr>
          <w:p w14:paraId="0CCB89E6" w14:textId="45BF17E7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3c</w:t>
            </w:r>
          </w:p>
        </w:tc>
        <w:tc>
          <w:tcPr>
            <w:tcW w:w="8763" w:type="dxa"/>
          </w:tcPr>
          <w:p w14:paraId="7775E34A" w14:textId="19CA273A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Žadateli může být poskytnuta dotace na univerzální kolový traktor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lesnickou nástavbou pouze jednou za celé programové období 2014 – 2020; C. </w:t>
            </w:r>
          </w:p>
        </w:tc>
        <w:tc>
          <w:tcPr>
            <w:tcW w:w="3260" w:type="dxa"/>
          </w:tcPr>
          <w:p w14:paraId="0FF94B88" w14:textId="77777777" w:rsidR="00BC6E21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projektů MAS.</w:t>
            </w:r>
          </w:p>
          <w:p w14:paraId="54EBE949" w14:textId="6D4B3F7E" w:rsidR="00034D12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Závěrečné ověření CP SZIF.</w:t>
            </w:r>
          </w:p>
        </w:tc>
        <w:tc>
          <w:tcPr>
            <w:tcW w:w="1559" w:type="dxa"/>
          </w:tcPr>
          <w:p w14:paraId="762477AA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01DA110B" w14:textId="700FA586" w:rsidTr="001C1484">
        <w:tc>
          <w:tcPr>
            <w:tcW w:w="588" w:type="dxa"/>
          </w:tcPr>
          <w:p w14:paraId="2D106A88" w14:textId="3A6527A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4c</w:t>
            </w:r>
          </w:p>
        </w:tc>
        <w:tc>
          <w:tcPr>
            <w:tcW w:w="8763" w:type="dxa"/>
          </w:tcPr>
          <w:p w14:paraId="69D3A81D" w14:textId="44332D75" w:rsidR="00BC6E21" w:rsidRPr="0066089B" w:rsidRDefault="00CA4D4D" w:rsidP="00CA4D4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CA4D4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způsobilého výdaje „traktorový přívěs“ je velikost sdruženého 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>lesního majetku větší než 50 ha</w:t>
            </w:r>
            <w:r w:rsidR="00034D12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; C. </w:t>
            </w:r>
          </w:p>
        </w:tc>
        <w:tc>
          <w:tcPr>
            <w:tcW w:w="3260" w:type="dxa"/>
          </w:tcPr>
          <w:p w14:paraId="0BB6E675" w14:textId="39CC36CB" w:rsidR="00034D12" w:rsidRPr="0066089B" w:rsidRDefault="00034D12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B, C</w:t>
            </w:r>
          </w:p>
          <w:p w14:paraId="6D917FA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34DEDC2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01F9B349" w14:textId="77777777" w:rsidR="00034D12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7953B872" w14:textId="562DF913" w:rsidR="00034D12" w:rsidRPr="00BB4C8D" w:rsidRDefault="00034D12" w:rsidP="0035422A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1BD7DD36" w14:textId="77777777" w:rsidR="00034D12" w:rsidRDefault="00034D12" w:rsidP="00034D12">
      <w:pPr>
        <w:rPr>
          <w:rFonts w:ascii="Verdana" w:hAnsi="Verdana"/>
          <w:sz w:val="20"/>
          <w:szCs w:val="20"/>
        </w:rPr>
      </w:pPr>
    </w:p>
    <w:p w14:paraId="434E1465" w14:textId="7643EE8D" w:rsidR="00034D12" w:rsidRDefault="00034D12" w:rsidP="00034D12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 xml:space="preserve">35.2.d) – </w:t>
      </w:r>
      <w:r w:rsidR="002A2FC1">
        <w:rPr>
          <w:rFonts w:ascii="Verdana" w:hAnsi="Verdana"/>
          <w:b/>
        </w:rPr>
        <w:t>Horizontální a vertikální spolupráce mezi účastníky krátkých dodavatelských řetězců a místních trhů</w:t>
      </w:r>
    </w:p>
    <w:p w14:paraId="057C4AA4" w14:textId="77777777" w:rsidR="002242D3" w:rsidRPr="00B87318" w:rsidRDefault="002242D3" w:rsidP="004238BF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8665"/>
        <w:gridCol w:w="3402"/>
        <w:gridCol w:w="1559"/>
      </w:tblGrid>
      <w:tr w:rsidR="002242D3" w:rsidRPr="00B87318" w14:paraId="311B3165" w14:textId="7A369A66" w:rsidTr="001C1484">
        <w:tc>
          <w:tcPr>
            <w:tcW w:w="544" w:type="dxa"/>
            <w:shd w:val="clear" w:color="auto" w:fill="B6DDE8" w:themeFill="accent5" w:themeFillTint="66"/>
          </w:tcPr>
          <w:p w14:paraId="78AA0565" w14:textId="43A0FD02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8665" w:type="dxa"/>
            <w:shd w:val="clear" w:color="auto" w:fill="B6DDE8" w:themeFill="accent5" w:themeFillTint="66"/>
          </w:tcPr>
          <w:p w14:paraId="2D9DE9A1" w14:textId="1B103017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3402" w:type="dxa"/>
            <w:shd w:val="clear" w:color="auto" w:fill="B6DDE8" w:themeFill="accent5" w:themeFillTint="66"/>
          </w:tcPr>
          <w:p w14:paraId="1E189BBC" w14:textId="5A79C95B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59" w:type="dxa"/>
            <w:shd w:val="clear" w:color="auto" w:fill="B6DDE8" w:themeFill="accent5" w:themeFillTint="66"/>
          </w:tcPr>
          <w:p w14:paraId="0D2EA09F" w14:textId="77777777" w:rsidR="002242D3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BCE30FF" w14:textId="50D4B134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42D3" w:rsidRPr="00B87318" w14:paraId="040F9F71" w14:textId="503A5684" w:rsidTr="001C1484">
        <w:trPr>
          <w:trHeight w:val="289"/>
        </w:trPr>
        <w:tc>
          <w:tcPr>
            <w:tcW w:w="544" w:type="dxa"/>
          </w:tcPr>
          <w:p w14:paraId="15A39BBB" w14:textId="4FE539F5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8665" w:type="dxa"/>
          </w:tcPr>
          <w:p w14:paraId="409A2050" w14:textId="29B74D59" w:rsidR="002242D3" w:rsidRPr="0066089B" w:rsidRDefault="00A95F62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A95F62">
              <w:rPr>
                <w:rFonts w:ascii="Verdana" w:hAnsi="Verdana" w:cs="Arial"/>
                <w:color w:val="000000"/>
                <w:sz w:val="18"/>
                <w:szCs w:val="18"/>
              </w:rPr>
              <w:t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ráce 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–</w:t>
            </w:r>
            <w:r>
              <w:rPr>
                <w:rFonts w:ascii="Verdana" w:hAnsi="Verdana" w:cs="Arial"/>
                <w:color w:val="000000"/>
                <w:sz w:val="18"/>
                <w:szCs w:val="18"/>
              </w:rPr>
              <w:t xml:space="preserve"> viz Příloha 18 Pravidel); </w:t>
            </w:r>
            <w:r w:rsidR="002242D3"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C. </w:t>
            </w:r>
          </w:p>
        </w:tc>
        <w:tc>
          <w:tcPr>
            <w:tcW w:w="3402" w:type="dxa"/>
          </w:tcPr>
          <w:p w14:paraId="73D66C8F" w14:textId="6A1CA27F" w:rsidR="002242D3" w:rsidRPr="0066089B" w:rsidRDefault="00A95F62" w:rsidP="00A95F62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Podnikatelský plán dle Přílohy 18</w:t>
            </w:r>
            <w:r w:rsidR="002242D3" w:rsidRPr="0066089B">
              <w:rPr>
                <w:rFonts w:ascii="Verdana" w:hAnsi="Verdana" w:cs="Arial"/>
                <w:sz w:val="18"/>
                <w:szCs w:val="18"/>
              </w:rPr>
              <w:t xml:space="preserve"> Pravidel 19.2.1.</w:t>
            </w:r>
          </w:p>
        </w:tc>
        <w:tc>
          <w:tcPr>
            <w:tcW w:w="1559" w:type="dxa"/>
          </w:tcPr>
          <w:p w14:paraId="6915E26A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B1B9BC6" w14:textId="079BDBE5" w:rsidTr="001C1484">
        <w:trPr>
          <w:trHeight w:val="289"/>
        </w:trPr>
        <w:tc>
          <w:tcPr>
            <w:tcW w:w="544" w:type="dxa"/>
          </w:tcPr>
          <w:p w14:paraId="66645E55" w14:textId="27ED5D4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8665" w:type="dxa"/>
          </w:tcPr>
          <w:p w14:paraId="3383CA22" w14:textId="5B733193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projektu, které již probíhají; C.</w:t>
            </w:r>
          </w:p>
        </w:tc>
        <w:tc>
          <w:tcPr>
            <w:tcW w:w="3402" w:type="dxa"/>
          </w:tcPr>
          <w:p w14:paraId="61EE395D" w14:textId="39FD3BC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59" w:type="dxa"/>
          </w:tcPr>
          <w:p w14:paraId="014F9C70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E837D0C" w14:textId="663129A9" w:rsidTr="001C1484">
        <w:trPr>
          <w:trHeight w:val="289"/>
        </w:trPr>
        <w:tc>
          <w:tcPr>
            <w:tcW w:w="544" w:type="dxa"/>
          </w:tcPr>
          <w:p w14:paraId="43A956CE" w14:textId="5820F8A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8665" w:type="dxa"/>
          </w:tcPr>
          <w:p w14:paraId="5273ED88" w14:textId="10273736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Příjemce dotace zveřejní výsledky projektu a zajistí jejich šíření; D jinak C.</w:t>
            </w:r>
          </w:p>
        </w:tc>
        <w:tc>
          <w:tcPr>
            <w:tcW w:w="3402" w:type="dxa"/>
          </w:tcPr>
          <w:p w14:paraId="37E5943F" w14:textId="49991FF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projektu, Podnikatelský plán</w:t>
            </w:r>
          </w:p>
          <w:p w14:paraId="446C6C4C" w14:textId="0BBAD2B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ŽOP</w:t>
            </w:r>
          </w:p>
        </w:tc>
        <w:tc>
          <w:tcPr>
            <w:tcW w:w="1559" w:type="dxa"/>
          </w:tcPr>
          <w:p w14:paraId="07182259" w14:textId="7777777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7BB64DB" w14:textId="43EA6921" w:rsidTr="001C1484">
        <w:trPr>
          <w:trHeight w:val="289"/>
        </w:trPr>
        <w:tc>
          <w:tcPr>
            <w:tcW w:w="544" w:type="dxa"/>
          </w:tcPr>
          <w:p w14:paraId="603B8FDD" w14:textId="35B6684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8665" w:type="dxa"/>
          </w:tcPr>
          <w:p w14:paraId="680B0127" w14:textId="408491BE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Spolupráce bude realizována minimálně dvěma subjekty, přičemž minimálně jeden musí prokázat podnikatelskou činnost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odvětví zemědělství nebo potravinářství; C.</w:t>
            </w:r>
          </w:p>
        </w:tc>
        <w:tc>
          <w:tcPr>
            <w:tcW w:w="3402" w:type="dxa"/>
            <w:vAlign w:val="bottom"/>
          </w:tcPr>
          <w:p w14:paraId="22E687C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registry</w:t>
            </w:r>
          </w:p>
          <w:p w14:paraId="09381647" w14:textId="31426E1E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2CFE4B1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13AB5851" w14:textId="4C851BA3" w:rsidTr="001C1484">
        <w:tc>
          <w:tcPr>
            <w:tcW w:w="544" w:type="dxa"/>
          </w:tcPr>
          <w:p w14:paraId="7B18EED6" w14:textId="40554AAF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8665" w:type="dxa"/>
          </w:tcPr>
          <w:p w14:paraId="068F7A50" w14:textId="06A66C9E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na založení a rozvoj KDŘ je poskytována pouze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případě, že do dodavatelského řetězce mezi zemědělcem a spotřebitelem není zapojen více než jeden zprostředkovatel (mezičlánek); C. Zprostředkovatelem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tomto kontextu je subjekt, který nakoupí produkt od zemědělce za účelem jeho dalšího prodeje.</w:t>
            </w:r>
          </w:p>
        </w:tc>
        <w:tc>
          <w:tcPr>
            <w:tcW w:w="3402" w:type="dxa"/>
            <w:vAlign w:val="bottom"/>
          </w:tcPr>
          <w:p w14:paraId="5AC4989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31EBE29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35658BA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982250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799D269" w14:textId="00D3CEE6" w:rsidTr="001C1484">
        <w:tc>
          <w:tcPr>
            <w:tcW w:w="544" w:type="dxa"/>
          </w:tcPr>
          <w:p w14:paraId="2F67DC51" w14:textId="76DEE7F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8665" w:type="dxa"/>
          </w:tcPr>
          <w:p w14:paraId="3E7BCE71" w14:textId="067F60E6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vytváření nebo rozvoje místního trhu lze projekt realizovat za podmínky dodržení definice místního trhu žadatelem/příjemcem dotace/spolupracujícími subjekty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uskupení; C.</w:t>
            </w:r>
          </w:p>
        </w:tc>
        <w:tc>
          <w:tcPr>
            <w:tcW w:w="3402" w:type="dxa"/>
            <w:vAlign w:val="bottom"/>
          </w:tcPr>
          <w:p w14:paraId="67AD3680" w14:textId="5AA5C1A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  <w:p w14:paraId="2BDF7262" w14:textId="0F6B4938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Podmínka do Dohody</w:t>
            </w:r>
          </w:p>
          <w:p w14:paraId="2EAB95AD" w14:textId="376E200B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8B4ED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52A7983" w14:textId="301B426E" w:rsidTr="001C1484">
        <w:tc>
          <w:tcPr>
            <w:tcW w:w="544" w:type="dxa"/>
          </w:tcPr>
          <w:p w14:paraId="3329C157" w14:textId="4448CB6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8665" w:type="dxa"/>
          </w:tcPr>
          <w:p w14:paraId="63EAED1C" w14:textId="3E610FFE" w:rsidR="002242D3" w:rsidRPr="0066089B" w:rsidRDefault="00D21CEE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Výsledky projektu musí mít přínos pro venkovské oblasti (tj. projekt je realizován na území MAS, u místního trhu případně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sousední MAS na území ČR).</w:t>
            </w:r>
            <w:r w:rsidR="002242D3" w:rsidRPr="0066089B">
              <w:rPr>
                <w:rFonts w:ascii="Verdana" w:hAnsi="Verdana" w:cs="Arial"/>
                <w:color w:val="000000"/>
                <w:sz w:val="18"/>
                <w:szCs w:val="18"/>
              </w:rPr>
              <w:t>; C</w:t>
            </w:r>
          </w:p>
        </w:tc>
        <w:tc>
          <w:tcPr>
            <w:tcW w:w="3402" w:type="dxa"/>
            <w:vAlign w:val="bottom"/>
          </w:tcPr>
          <w:p w14:paraId="34C35897" w14:textId="502EED8F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59" w:type="dxa"/>
          </w:tcPr>
          <w:p w14:paraId="20D03F65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538A447" w14:textId="701CB977" w:rsidTr="001C1484">
        <w:trPr>
          <w:trHeight w:val="445"/>
        </w:trPr>
        <w:tc>
          <w:tcPr>
            <w:tcW w:w="544" w:type="dxa"/>
          </w:tcPr>
          <w:p w14:paraId="09847C92" w14:textId="1C50127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8665" w:type="dxa"/>
          </w:tcPr>
          <w:p w14:paraId="1E827AFB" w14:textId="4D27F464" w:rsidR="002242D3" w:rsidRPr="0066089B" w:rsidRDefault="002242D3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souladu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kapitolou 3.4 I AGRI Pokynů, C. </w:t>
            </w:r>
          </w:p>
          <w:p w14:paraId="3AABA8AF" w14:textId="50243C51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V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případě, že je žadatel/příjemce dotace/spolupracující subjekt v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uskupení velký podnik, musí žadatel v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podnikatelském plánu spolupráce navíc popsat situaci, která by nastala v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případě, že by podpora nebyla poskytnuta, včetně písemných dokladů, z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nichž vychází. Žadatel doloží písemné doklady, informace a postupy používané žadatelem při hodnocení a schvalování investic příslušným orgánem žadatele nebo vnitřní dokumenty, kterými se řídil. Žadatel v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projektu uvede průměrnou míru návratnosti realizovaných investičních projektů za poslední tři roky. Žadatel uvede srovnání návratnosti projektu s</w:t>
            </w:r>
            <w:r w:rsidR="00E24C45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běžnou mírou návratnosti, kterou podnik uplatňuje na další investiční projekty podobného druhu.</w:t>
            </w:r>
          </w:p>
        </w:tc>
        <w:tc>
          <w:tcPr>
            <w:tcW w:w="3402" w:type="dxa"/>
          </w:tcPr>
          <w:p w14:paraId="02471884" w14:textId="6F23CACB" w:rsidR="00662C9C" w:rsidRDefault="00662C9C" w:rsidP="00662C9C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Žádost o dotaci, Podnikatelský plán, d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oklady, z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nichž vychází hypotetické srovnání uvedené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Žádosti o dotaci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  <w:p w14:paraId="668E1E98" w14:textId="4E46155B" w:rsidR="002242D3" w:rsidRPr="0066089B" w:rsidRDefault="00662C9C" w:rsidP="00662C9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</w:t>
            </w:r>
            <w:r w:rsidRPr="00662C9C">
              <w:rPr>
                <w:rFonts w:ascii="Verdana" w:hAnsi="Verdana"/>
                <w:color w:val="000000"/>
                <w:sz w:val="18"/>
                <w:szCs w:val="18"/>
              </w:rPr>
              <w:t>odpora podle tohoto nařízení se považuje za podporu s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2C9C">
              <w:rPr>
                <w:rFonts w:ascii="Verdana" w:hAnsi="Verdana"/>
                <w:color w:val="000000"/>
                <w:sz w:val="18"/>
                <w:szCs w:val="18"/>
              </w:rPr>
              <w:t>motivačním účinkem, pokud žadatel před zahájením prací na projektu předložil Žádost o dotaci (více dle Pravidel 19.2.1.).</w:t>
            </w:r>
            <w:r w:rsidR="002242D3"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</w:tcPr>
          <w:p w14:paraId="1903F7C7" w14:textId="77777777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242D3" w:rsidRPr="00B87318" w14:paraId="02492756" w14:textId="48455659" w:rsidTr="001C1484">
        <w:tc>
          <w:tcPr>
            <w:tcW w:w="544" w:type="dxa"/>
          </w:tcPr>
          <w:p w14:paraId="72AAD259" w14:textId="7A47D76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8665" w:type="dxa"/>
          </w:tcPr>
          <w:p w14:paraId="1E54A09D" w14:textId="3FE3308C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Projekt může být zaměřen pouze na jedno z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témat – tzn. buď na krátké dodavatelské řetězce, nebo na místní trhy; C. </w:t>
            </w:r>
          </w:p>
        </w:tc>
        <w:tc>
          <w:tcPr>
            <w:tcW w:w="3402" w:type="dxa"/>
          </w:tcPr>
          <w:p w14:paraId="2FA25950" w14:textId="51829014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</w:tc>
        <w:tc>
          <w:tcPr>
            <w:tcW w:w="1559" w:type="dxa"/>
          </w:tcPr>
          <w:p w14:paraId="270E71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63A3E13" w14:textId="7037F90F" w:rsidTr="001C1484">
        <w:tc>
          <w:tcPr>
            <w:tcW w:w="544" w:type="dxa"/>
          </w:tcPr>
          <w:p w14:paraId="4B76B67A" w14:textId="3C143C32" w:rsidR="002242D3" w:rsidRPr="0066089B" w:rsidRDefault="002242D3" w:rsidP="00F326F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8665" w:type="dxa"/>
          </w:tcPr>
          <w:p w14:paraId="244354EB" w14:textId="2D64739A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Spolupracující subjekty podepíší společenskou smlouvu nejpozději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datu podání Žádosti o dotaci na MAS; D jinak C </w:t>
            </w:r>
          </w:p>
        </w:tc>
        <w:tc>
          <w:tcPr>
            <w:tcW w:w="3402" w:type="dxa"/>
          </w:tcPr>
          <w:p w14:paraId="461D89BF" w14:textId="26FEEA22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59" w:type="dxa"/>
          </w:tcPr>
          <w:p w14:paraId="2E5AA1D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21CD75B" w14:textId="65FFBCCC" w:rsidTr="001C1484">
        <w:tc>
          <w:tcPr>
            <w:tcW w:w="544" w:type="dxa"/>
          </w:tcPr>
          <w:p w14:paraId="66987C9B" w14:textId="54CA41E4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8665" w:type="dxa"/>
          </w:tcPr>
          <w:p w14:paraId="02F137FB" w14:textId="68F53A23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Postavení spolupracujících subjektů musí být vzájemně nezávislé; C. </w:t>
            </w:r>
          </w:p>
        </w:tc>
        <w:tc>
          <w:tcPr>
            <w:tcW w:w="3402" w:type="dxa"/>
          </w:tcPr>
          <w:p w14:paraId="261E43D4" w14:textId="22C43173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59" w:type="dxa"/>
          </w:tcPr>
          <w:p w14:paraId="1EFADC71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654A5608" w14:textId="18E797F8" w:rsidTr="001C1484">
        <w:tc>
          <w:tcPr>
            <w:tcW w:w="544" w:type="dxa"/>
          </w:tcPr>
          <w:p w14:paraId="577EB8DD" w14:textId="5A71A539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8665" w:type="dxa"/>
          </w:tcPr>
          <w:p w14:paraId="2AD653D2" w14:textId="58EF8984" w:rsidR="00D21CEE" w:rsidRDefault="00D21CEE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podlimitnímu záměru se závěrem, že předložený záměr nepodléhá zjišťovacímu řízení, závěru zjišťovacího řízení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výrokem, že záměr nepodléhá dalšímu posuzování nebo souhlasného stanoviska příslušného úřadu k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posouzení vlivů provedení záměru na životní prostředí; C. </w:t>
            </w:r>
          </w:p>
          <w:p w14:paraId="3386EB66" w14:textId="04DA1786" w:rsidR="002242D3" w:rsidRPr="0066089B" w:rsidRDefault="00D21CEE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případě, že pro realizaci projektu není vyžadováno posouzení vlivu záměru na životní prostředí dle zákona č. 100/2001 Sb., o posuzování vlivů na životní prostředí a o změně některých souvisejících zákonů (zákon o posuzování vlivů na životní prostředí), pak je povinnou přílohou čestné prohlášení žadatele, které je součástí formuláře Žádosti o dotaci. Doporučuje se toto čestné prohlášení zkonzultovat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D21CEE">
              <w:rPr>
                <w:rFonts w:ascii="Verdana" w:hAnsi="Verdana" w:cs="Arial"/>
                <w:color w:val="000000"/>
                <w:sz w:val="18"/>
                <w:szCs w:val="18"/>
              </w:rPr>
              <w:t>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 – originál.</w:t>
            </w:r>
          </w:p>
        </w:tc>
        <w:tc>
          <w:tcPr>
            <w:tcW w:w="3402" w:type="dxa"/>
          </w:tcPr>
          <w:p w14:paraId="06542634" w14:textId="4E081108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</w:t>
            </w:r>
            <w:r w:rsidR="00E24C45">
              <w:rPr>
                <w:rFonts w:ascii="Verdana" w:hAnsi="Verdana" w:cs="Arial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sz w:val="18"/>
                <w:szCs w:val="18"/>
              </w:rPr>
              <w:t>opačném případě je příloha povinná při podání Žádosti o dotaci na MAS.</w:t>
            </w:r>
          </w:p>
        </w:tc>
        <w:tc>
          <w:tcPr>
            <w:tcW w:w="1559" w:type="dxa"/>
          </w:tcPr>
          <w:p w14:paraId="07BDD26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51323ABD" w14:textId="183E3E19" w:rsidTr="001C1484">
        <w:tc>
          <w:tcPr>
            <w:tcW w:w="544" w:type="dxa"/>
          </w:tcPr>
          <w:p w14:paraId="6FD35322" w14:textId="24042AF2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8665" w:type="dxa"/>
          </w:tcPr>
          <w:p w14:paraId="19294494" w14:textId="6DCE5BF8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případě, kdy je některý ze spolupracujících subjektů velkým podnikem, musí výše podpory u přímých výdajů na konkrétní projekty spojené s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prováděním podnikatelského plánu spolupráce odpovídat čistým dodatečným nákladům na realizaci investice, a to na základě hypotetického srovnávacího scénáře se situací, kdy by podpora nebyla poskytnuta; C. </w:t>
            </w:r>
          </w:p>
        </w:tc>
        <w:tc>
          <w:tcPr>
            <w:tcW w:w="3402" w:type="dxa"/>
            <w:vAlign w:val="bottom"/>
          </w:tcPr>
          <w:p w14:paraId="5B607E95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2DAF7FEC" w14:textId="62947B6C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Doklady, z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nichž vychází hypotetické srovnání uvedené v</w:t>
            </w:r>
            <w:r w:rsidR="00E24C45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Žádosti o dotaci</w:t>
            </w:r>
          </w:p>
          <w:p w14:paraId="098F0CA8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1888BFC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6E0F5CA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340C7EB" w14:textId="729736E3" w:rsidTr="001C1484">
        <w:tc>
          <w:tcPr>
            <w:tcW w:w="544" w:type="dxa"/>
          </w:tcPr>
          <w:p w14:paraId="1E5A0A72" w14:textId="280E3DE5" w:rsidR="002242D3" w:rsidRPr="0066089B" w:rsidRDefault="002242D3" w:rsidP="00A95F6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A95F62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8665" w:type="dxa"/>
          </w:tcPr>
          <w:p w14:paraId="7F4F6724" w14:textId="0E5B4252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Dotaci nelze poskytnout na činnosti spadající do oddílu 56 „Stravování a pohostinství“ v</w:t>
            </w:r>
            <w:r w:rsidR="00E24C45">
              <w:rPr>
                <w:rFonts w:ascii="Verdana" w:hAnsi="Verdana" w:cs="Arial"/>
                <w:color w:val="000000"/>
                <w:sz w:val="18"/>
                <w:szCs w:val="18"/>
              </w:rPr>
              <w:t> 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Klasifikaci ekonomických činností (CZ-NACE); K. </w:t>
            </w:r>
          </w:p>
        </w:tc>
        <w:tc>
          <w:tcPr>
            <w:tcW w:w="3402" w:type="dxa"/>
            <w:vAlign w:val="bottom"/>
          </w:tcPr>
          <w:p w14:paraId="2434C4F8" w14:textId="3E2EE94D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</w:p>
          <w:p w14:paraId="17751F5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E21A3CB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5B20C6C" w14:textId="563DBA88" w:rsidR="002E2D10" w:rsidRDefault="002E2D10" w:rsidP="0038775A">
      <w:pPr>
        <w:rPr>
          <w:rFonts w:ascii="Verdana" w:hAnsi="Verdana"/>
          <w:sz w:val="20"/>
          <w:szCs w:val="20"/>
        </w:rPr>
      </w:pPr>
    </w:p>
    <w:p w14:paraId="1929CBC0" w14:textId="6A8D29CA" w:rsidR="00D375CD" w:rsidRDefault="00D375CD" w:rsidP="0038775A">
      <w:pPr>
        <w:rPr>
          <w:rFonts w:ascii="Verdana" w:hAnsi="Verdana"/>
          <w:sz w:val="20"/>
          <w:szCs w:val="20"/>
        </w:rPr>
      </w:pPr>
    </w:p>
    <w:p w14:paraId="4489215E" w14:textId="2CB8EB30" w:rsidR="00323828" w:rsidRDefault="00323828" w:rsidP="0038775A">
      <w:pPr>
        <w:rPr>
          <w:rFonts w:ascii="Verdana" w:hAnsi="Verdana"/>
          <w:sz w:val="20"/>
          <w:szCs w:val="20"/>
        </w:rPr>
      </w:pPr>
    </w:p>
    <w:p w14:paraId="4D2357C5" w14:textId="4D208816" w:rsidR="00323828" w:rsidRDefault="00323828" w:rsidP="0038775A">
      <w:pPr>
        <w:rPr>
          <w:rFonts w:ascii="Verdana" w:hAnsi="Verdana"/>
          <w:sz w:val="20"/>
          <w:szCs w:val="20"/>
        </w:rPr>
      </w:pPr>
    </w:p>
    <w:p w14:paraId="7411982B" w14:textId="77777777" w:rsidR="00323828" w:rsidRDefault="00323828" w:rsidP="0038775A">
      <w:pPr>
        <w:rPr>
          <w:rFonts w:ascii="Verdana" w:hAnsi="Verdana"/>
          <w:sz w:val="20"/>
          <w:szCs w:val="20"/>
        </w:rPr>
      </w:pPr>
    </w:p>
    <w:p w14:paraId="13A2FA21" w14:textId="51ECA03B" w:rsidR="006309CC" w:rsidRDefault="006309CC">
      <w:pPr>
        <w:rPr>
          <w:rFonts w:ascii="Verdana" w:hAnsi="Verdana"/>
          <w:b/>
          <w:sz w:val="24"/>
          <w:szCs w:val="24"/>
        </w:rPr>
      </w:pPr>
    </w:p>
    <w:p w14:paraId="4CF960A3" w14:textId="0ACC4C61" w:rsidR="00D375CD" w:rsidRPr="00BB4C8D" w:rsidRDefault="00D375CD" w:rsidP="0035422A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</w:t>
      </w:r>
      <w:r w:rsidR="00E24C45">
        <w:rPr>
          <w:rFonts w:ascii="Verdana" w:hAnsi="Verdana"/>
          <w:b/>
          <w:sz w:val="24"/>
          <w:szCs w:val="24"/>
        </w:rPr>
        <w:t> </w:t>
      </w:r>
      <w:r>
        <w:rPr>
          <w:rFonts w:ascii="Verdana" w:hAnsi="Verdana"/>
          <w:b/>
          <w:sz w:val="24"/>
          <w:szCs w:val="24"/>
        </w:rPr>
        <w:t>operaci 19.2.1.</w:t>
      </w:r>
    </w:p>
    <w:p w14:paraId="7C23CE35" w14:textId="195DFC37" w:rsidR="00D375CD" w:rsidRDefault="00D375CD" w:rsidP="0038775A">
      <w:pPr>
        <w:rPr>
          <w:rFonts w:ascii="Verdana" w:hAnsi="Verdana"/>
          <w:sz w:val="20"/>
          <w:szCs w:val="20"/>
        </w:rPr>
      </w:pPr>
    </w:p>
    <w:p w14:paraId="45A17D3C" w14:textId="7C7D60DA" w:rsidR="00D375CD" w:rsidRDefault="00D375CD" w:rsidP="00D375CD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>Článek</w:t>
      </w:r>
      <w:r>
        <w:rPr>
          <w:rFonts w:ascii="Verdana" w:hAnsi="Verdana"/>
          <w:b/>
        </w:rPr>
        <w:t xml:space="preserve"> 20 </w:t>
      </w:r>
      <w:r w:rsidRPr="00D375CD">
        <w:rPr>
          <w:rFonts w:ascii="Verdana" w:hAnsi="Verdana"/>
          <w:b/>
        </w:rPr>
        <w:t>Základní služby a obnova vesnic ve venkovských oblastech</w:t>
      </w:r>
    </w:p>
    <w:p w14:paraId="70F97704" w14:textId="46236216" w:rsidR="00375C9F" w:rsidRDefault="00375C9F" w:rsidP="00D375CD">
      <w:pPr>
        <w:rPr>
          <w:rFonts w:ascii="Verdana" w:hAnsi="Verdana"/>
          <w:b/>
        </w:rPr>
      </w:pPr>
    </w:p>
    <w:p w14:paraId="5676B5CA" w14:textId="7A579EC8" w:rsidR="00375C9F" w:rsidRDefault="00375C9F" w:rsidP="00D375CD">
      <w:pPr>
        <w:rPr>
          <w:rFonts w:ascii="Verdana" w:hAnsi="Verdana"/>
          <w:b/>
        </w:rPr>
      </w:pPr>
    </w:p>
    <w:tbl>
      <w:tblPr>
        <w:tblW w:w="205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"/>
        <w:gridCol w:w="1484"/>
        <w:gridCol w:w="6557"/>
        <w:gridCol w:w="4694"/>
        <w:gridCol w:w="1382"/>
        <w:gridCol w:w="3149"/>
        <w:gridCol w:w="2688"/>
      </w:tblGrid>
      <w:tr w:rsidR="001C1484" w:rsidRPr="0038756C" w14:paraId="3460DF9F" w14:textId="77777777" w:rsidTr="00051DAD">
        <w:trPr>
          <w:gridAfter w:val="2"/>
          <w:wAfter w:w="5837" w:type="dxa"/>
          <w:trHeight w:val="55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noWrap/>
            <w:vAlign w:val="center"/>
            <w:hideMark/>
          </w:tcPr>
          <w:p w14:paraId="7E894377" w14:textId="41856C07" w:rsidR="0038756C" w:rsidRPr="0038756C" w:rsidRDefault="0038756C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8756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hideMark/>
          </w:tcPr>
          <w:p w14:paraId="72EE39C4" w14:textId="04667AFF" w:rsidR="0038756C" w:rsidRPr="0038756C" w:rsidRDefault="0038756C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8756C">
              <w:rPr>
                <w:rFonts w:ascii="Verdana" w:hAnsi="Verdana"/>
                <w:b/>
                <w:color w:val="000000"/>
                <w:sz w:val="20"/>
                <w:szCs w:val="20"/>
              </w:rPr>
              <w:t>Určení oblastí</w:t>
            </w:r>
          </w:p>
        </w:tc>
        <w:tc>
          <w:tcPr>
            <w:tcW w:w="6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hideMark/>
          </w:tcPr>
          <w:p w14:paraId="382B190D" w14:textId="2CED0B8D" w:rsidR="0038756C" w:rsidRPr="0038756C" w:rsidRDefault="0038756C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8756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4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noWrap/>
            <w:hideMark/>
          </w:tcPr>
          <w:p w14:paraId="1357F069" w14:textId="77777777" w:rsidR="0038756C" w:rsidRPr="0038756C" w:rsidRDefault="0038756C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2CBF">
              <w:rPr>
                <w:rFonts w:ascii="Verdana" w:hAnsi="Verdana"/>
                <w:b/>
                <w:color w:val="000000"/>
                <w:sz w:val="20"/>
                <w:szCs w:val="20"/>
              </w:rPr>
              <w:t> </w:t>
            </w: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bottom"/>
          </w:tcPr>
          <w:p w14:paraId="50BE0199" w14:textId="77777777" w:rsidR="0038756C" w:rsidRDefault="0038756C" w:rsidP="0038756C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686CE382" w14:textId="245026D2" w:rsidR="0038756C" w:rsidRPr="0038756C" w:rsidRDefault="0038756C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BA1B8D" w:rsidRPr="0038756C" w14:paraId="09E55BE6" w14:textId="77777777" w:rsidTr="00051DAD">
        <w:trPr>
          <w:gridAfter w:val="2"/>
          <w:wAfter w:w="5837" w:type="dxa"/>
          <w:trHeight w:val="47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42A08B32" w14:textId="4CA040B3" w:rsidR="00BA1B8D" w:rsidRPr="0038756C" w:rsidRDefault="00BA1B8D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27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9433BD4" w14:textId="305F4CC6" w:rsidR="00BA1B8D" w:rsidRPr="00BA1B8D" w:rsidRDefault="00BA1B8D" w:rsidP="0038756C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A1B8D">
              <w:rPr>
                <w:rFonts w:ascii="Arial" w:hAnsi="Arial" w:cs="Arial"/>
                <w:b/>
                <w:color w:val="000000"/>
                <w:sz w:val="20"/>
                <w:szCs w:val="20"/>
              </w:rPr>
              <w:t>Pro všechny oblasti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966DAD1" w14:textId="5685E230" w:rsidR="00BA1B8D" w:rsidRPr="0038756C" w:rsidRDefault="00BA1B8D" w:rsidP="0038756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8756C" w:rsidRPr="002B4BA1" w14:paraId="45A87332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FB819" w14:textId="77777777" w:rsidR="0038756C" w:rsidRPr="002B4BA1" w:rsidRDefault="0038756C" w:rsidP="0038756C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648AF" w14:textId="77777777" w:rsidR="0038756C" w:rsidRPr="002B4BA1" w:rsidRDefault="0038756C" w:rsidP="0038756C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F44DA" w14:textId="77777777" w:rsidR="0038756C" w:rsidRPr="002B4BA1" w:rsidRDefault="0038756C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DE MINIMIS: Celková výše podpory de minimis, kterou členský stát poskytne jednomu podniku, nesmí za libovolná tři po sobě jdoucí jednoletá účetní období překročit 200 000 EUR.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F89759" w14:textId="4A9B0857" w:rsidR="0038756C" w:rsidRPr="002B4BA1" w:rsidRDefault="004E2778" w:rsidP="0038756C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MAS nekontroluje, kontrola před podpisem Dohody na SZIF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152F6" w14:textId="11EBF3E7" w:rsidR="0038756C" w:rsidRPr="002B4BA1" w:rsidRDefault="0038756C" w:rsidP="0038756C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7D919F90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6A58181C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50A1C6EF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695993B7" w14:textId="4DD65EEB" w:rsidR="00560C3A" w:rsidRPr="002B4BA1" w:rsidRDefault="00560C3A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REŽIM NEZAKLÁDÁ VEŘ.PODPORU: Projekt nesmí zakládat veřejnou </w:t>
            </w:r>
            <w:r w:rsidRPr="00601E8F">
              <w:rPr>
                <w:rFonts w:ascii="Verdana" w:hAnsi="Verdana" w:cs="Arial"/>
                <w:sz w:val="20"/>
                <w:szCs w:val="20"/>
              </w:rPr>
              <w:t xml:space="preserve">podporu dle čl. 107 odst. 1 SFEU (viz kapitola 1, písmeno </w:t>
            </w:r>
            <w:r w:rsidR="0014346D" w:rsidRPr="00601E8F">
              <w:rPr>
                <w:rFonts w:ascii="Verdana" w:hAnsi="Verdana" w:cs="Arial"/>
                <w:sz w:val="20"/>
                <w:szCs w:val="20"/>
              </w:rPr>
              <w:t>nn</w:t>
            </w:r>
            <w:r w:rsidRPr="00601E8F">
              <w:rPr>
                <w:rFonts w:ascii="Verdana" w:hAnsi="Verdana" w:cs="Arial"/>
                <w:sz w:val="20"/>
                <w:szCs w:val="20"/>
              </w:rPr>
              <w:t>));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DFE05B" w14:textId="040DD869" w:rsidR="00560C3A" w:rsidRPr="002B4BA1" w:rsidRDefault="00342784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</w:t>
            </w:r>
            <w:r w:rsidR="00A25CE4" w:rsidRPr="002B4BA1">
              <w:rPr>
                <w:rFonts w:ascii="Verdana" w:hAnsi="Verdana" w:cs="Arial"/>
                <w:color w:val="000000"/>
                <w:sz w:val="20"/>
                <w:szCs w:val="20"/>
              </w:rPr>
              <w:t>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4CBF7" w14:textId="57FAE2E9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5FF434E8" w14:textId="408AC91B" w:rsidTr="00051DAD">
        <w:trPr>
          <w:trHeight w:val="46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56A35989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732965B6" w14:textId="029E9E49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a) Veřejná prostranství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2B225A70" w14:textId="03B28873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3149" w:type="dxa"/>
          </w:tcPr>
          <w:p w14:paraId="2751E3C2" w14:textId="77777777" w:rsidR="00560C3A" w:rsidRPr="002B4BA1" w:rsidRDefault="00560C3A" w:rsidP="00560C3A">
            <w:pPr>
              <w:rPr>
                <w:rFonts w:ascii="Verdana" w:hAnsi="Verdana"/>
              </w:rPr>
            </w:pPr>
          </w:p>
        </w:tc>
        <w:tc>
          <w:tcPr>
            <w:tcW w:w="2688" w:type="dxa"/>
          </w:tcPr>
          <w:p w14:paraId="0B9B3FE1" w14:textId="5DEE4944" w:rsidR="00560C3A" w:rsidRPr="002B4BA1" w:rsidRDefault="00560C3A" w:rsidP="00560C3A">
            <w:pPr>
              <w:rPr>
                <w:rFonts w:ascii="Verdana" w:hAnsi="Verdana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</w:tr>
      <w:tr w:rsidR="00342784" w:rsidRPr="002B4BA1" w14:paraId="02D6CF36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E874B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90802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7524AC" w14:textId="3DE77DD0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a): Předmět dotace musí být budován, případně pořízen ve veřejném zájmu, musí být veřejně přístupný a v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rámci lhůty vázanosti projektu na účel nesmí být jeho užívání zpoplatněno;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CB3760" w14:textId="451F16E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</w:t>
            </w:r>
            <w:r w:rsidR="00A25CE4" w:rsidRPr="002B4BA1">
              <w:rPr>
                <w:rFonts w:ascii="Verdana" w:hAnsi="Verdana" w:cs="Arial"/>
                <w:color w:val="000000"/>
                <w:sz w:val="20"/>
                <w:szCs w:val="20"/>
              </w:rPr>
              <w:t>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C9C58" w14:textId="4CECF6F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5D69FE2B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80C09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2.2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25857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3CC61" w14:textId="73769757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a): Veřejné prostranství musí být součástí intravilánu obce;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71DB5F" w14:textId="4E877D2B" w:rsidR="00342784" w:rsidRPr="002B4BA1" w:rsidRDefault="00342784" w:rsidP="00303D6C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B1, </w:t>
            </w:r>
            <w:r w:rsidR="002179B8" w:rsidRPr="002B4BA1">
              <w:rPr>
                <w:rFonts w:ascii="Verdana" w:hAnsi="Verdana" w:cs="Arial"/>
                <w:sz w:val="20"/>
                <w:szCs w:val="20"/>
              </w:rPr>
              <w:t>územní plán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45412" w14:textId="0CF80F5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4673B87C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8AA56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B829A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E3438" w14:textId="33ADC4AD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PRO OBLAST a): Nezpůsobilými výdaji jsou nástupiště zastávek veřejné dopravy, </w:t>
            </w:r>
            <w:r w:rsidR="0014346D" w:rsidRPr="004C537D">
              <w:rPr>
                <w:rFonts w:ascii="Verdana" w:hAnsi="Verdana" w:cs="Arial"/>
                <w:color w:val="000000"/>
                <w:sz w:val="20"/>
                <w:szCs w:val="20"/>
              </w:rPr>
              <w:t xml:space="preserve">sportoviště, 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nákup/výsadba a ošetřování dřevin a nová výstavba pomníků; D jinak K.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F76EA2" w14:textId="2BFD8361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6464D" w14:textId="0E7D88D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A25CE4" w:rsidRPr="002B4BA1" w14:paraId="6D0A2DDF" w14:textId="77777777" w:rsidTr="00601E8F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2F90C" w14:textId="3F7A03C4" w:rsidR="00A25CE4" w:rsidRPr="002B4BA1" w:rsidRDefault="00A25CE4" w:rsidP="00A25CE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2.4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9247D" w14:textId="77777777" w:rsidR="00A25CE4" w:rsidRPr="002B4BA1" w:rsidRDefault="00A25CE4" w:rsidP="00A25CE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9B52B" w14:textId="645B1B75" w:rsidR="00A25CE4" w:rsidRPr="002B4BA1" w:rsidRDefault="00A25CE4" w:rsidP="001B394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B4BA1">
              <w:rPr>
                <w:rFonts w:ascii="Verdana" w:hAnsi="Verdana" w:cs="Arial"/>
                <w:sz w:val="20"/>
                <w:szCs w:val="20"/>
              </w:rPr>
              <w:t>PRO OBLAST a) Předmětem podpory jsou veřejná prostranství: náměstí, návsi, tržiště a dále navazující prostranství obecního úřadu, pošty, kostela, hřbitova, železniční stanice a nebo dalších objektů občanské vybavenosti. Navazující prostranství dalších objektů občanské vybavenosti lze podpořit za podmínky, že jsou tyto objekty ve vlastnictví obce;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51E6EC" w14:textId="77777777" w:rsidR="00063C19" w:rsidRPr="004C537D" w:rsidRDefault="00A25CE4" w:rsidP="00063C19">
            <w:pPr>
              <w:rPr>
                <w:rFonts w:ascii="Verdana" w:hAnsi="Verdana" w:cs="Arial"/>
                <w:sz w:val="20"/>
                <w:szCs w:val="20"/>
              </w:rPr>
            </w:pPr>
            <w:r w:rsidRPr="004C537D">
              <w:rPr>
                <w:rFonts w:ascii="Verdana" w:hAnsi="Verdana" w:cs="Arial"/>
                <w:sz w:val="20"/>
                <w:szCs w:val="20"/>
              </w:rPr>
              <w:t xml:space="preserve">Žádost o dotaci </w:t>
            </w:r>
            <w:r w:rsidR="00E24C45" w:rsidRPr="004C537D">
              <w:rPr>
                <w:rFonts w:ascii="Verdana" w:hAnsi="Verdana" w:cs="Arial"/>
                <w:sz w:val="20"/>
                <w:szCs w:val="20"/>
              </w:rPr>
              <w:t>–</w:t>
            </w:r>
            <w:r w:rsidRPr="004C537D">
              <w:rPr>
                <w:rFonts w:ascii="Verdana" w:hAnsi="Verdana" w:cs="Arial"/>
                <w:sz w:val="20"/>
                <w:szCs w:val="20"/>
              </w:rPr>
              <w:t xml:space="preserve"> B1, </w:t>
            </w:r>
          </w:p>
          <w:p w14:paraId="5783CCEE" w14:textId="00D338F5" w:rsidR="00063C19" w:rsidRPr="004C537D" w:rsidRDefault="00063C19" w:rsidP="00063C19">
            <w:pPr>
              <w:rPr>
                <w:rFonts w:ascii="Verdana" w:hAnsi="Verdana" w:cs="Arial"/>
                <w:sz w:val="20"/>
                <w:szCs w:val="20"/>
              </w:rPr>
            </w:pPr>
            <w:r w:rsidRPr="004C537D">
              <w:rPr>
                <w:rFonts w:ascii="Verdana" w:hAnsi="Verdana" w:cs="Arial"/>
                <w:sz w:val="20"/>
                <w:szCs w:val="20"/>
              </w:rPr>
              <w:t>Musí se jednat o náměstí, náves nebo prostranství navazující na objekty občanské vybavenosti</w:t>
            </w:r>
            <w:r w:rsidR="00601E8F">
              <w:rPr>
                <w:rFonts w:ascii="Verdana" w:hAnsi="Verdana" w:cs="Arial"/>
                <w:sz w:val="20"/>
                <w:szCs w:val="20"/>
              </w:rPr>
              <w:t xml:space="preserve"> (ve vlastnictví obce)</w:t>
            </w:r>
            <w:r w:rsidRPr="004C537D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144B23AD" w14:textId="77777777" w:rsidR="00FD5763" w:rsidRPr="004C537D" w:rsidRDefault="00FD5763" w:rsidP="00FD5763">
            <w:pPr>
              <w:rPr>
                <w:rFonts w:ascii="Verdana" w:hAnsi="Verdana" w:cs="Arial"/>
                <w:sz w:val="20"/>
                <w:szCs w:val="20"/>
              </w:rPr>
            </w:pPr>
            <w:r w:rsidRPr="004C537D">
              <w:rPr>
                <w:rFonts w:ascii="Verdana" w:hAnsi="Verdana" w:cs="Arial"/>
                <w:sz w:val="20"/>
                <w:szCs w:val="20"/>
              </w:rPr>
              <w:t>Definice dalších objektů občanské vybavenosti – viz metodický výklad z 1. 10. 2020.</w:t>
            </w:r>
          </w:p>
          <w:p w14:paraId="0337D983" w14:textId="37468AD4" w:rsidR="00FD5763" w:rsidRPr="002B4BA1" w:rsidRDefault="00FD5763" w:rsidP="00FD5763">
            <w:pPr>
              <w:rPr>
                <w:rFonts w:ascii="Verdana" w:hAnsi="Verdana" w:cs="Arial"/>
                <w:color w:val="0070C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0347C" w14:textId="77777777" w:rsidR="00A25CE4" w:rsidRPr="002B4BA1" w:rsidRDefault="00A25CE4" w:rsidP="00A25CE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79059C30" w14:textId="77777777" w:rsidTr="00601E8F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607955F2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127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0EC5CB86" w14:textId="191F7154" w:rsidR="00560C3A" w:rsidRPr="002B4BA1" w:rsidRDefault="00560C3A" w:rsidP="00560C3A">
            <w:pPr>
              <w:rPr>
                <w:rFonts w:ascii="Verdana" w:hAnsi="Verdana" w:cs="Arial"/>
                <w:b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b) MŠ a ZŠ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F0EECB" w14:textId="697D80DF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37535518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5D159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D4388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94B070" w14:textId="15644D06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b): V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rámci projektu týkajícího se základní školy lze podpořit pouze kmenové učebny, dále sborovny, kabinety nesloužící pro odborné předměty, školní knihovny, technické místnosti, družiny a jídelny, k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vyjmenovaným prostorám lze podpořit i související zázemí a související úpravy budovy školy;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461ECE" w14:textId="3F8E46E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B1, B2,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1B898" w14:textId="49C6A21D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39FE98E0" w14:textId="77777777" w:rsidTr="00051DAD">
        <w:trPr>
          <w:gridAfter w:val="2"/>
          <w:wAfter w:w="5837" w:type="dxa"/>
          <w:trHeight w:val="42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44433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92122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8EF90" w14:textId="25AEA808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b): Nebudou podporovány aktivity ve školách zřízených dle §16 odst. 9 zákona č. 561/2004 Sb., o předškolním, základním, středním, vyšším odborném a jiném vzdělávání (školský zákon), ve znění pozdějších předpisů, a ve školách zřízených při zařízeních pro výkon ústavní a ochranné výchovy;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B560B9" w14:textId="77777777" w:rsidR="00067A3C" w:rsidRPr="002B4BA1" w:rsidRDefault="00067A3C" w:rsidP="00342784">
            <w:pPr>
              <w:rPr>
                <w:rFonts w:ascii="Verdana" w:hAnsi="Verdana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dotaci, Rejstřík škol a školských zařízení </w:t>
            </w:r>
            <w:hyperlink r:id="rId12" w:history="1">
              <w:r w:rsidRPr="002B4BA1">
                <w:rPr>
                  <w:rStyle w:val="Hypertextovodkaz"/>
                  <w:rFonts w:ascii="Verdana" w:hAnsi="Verdana"/>
                </w:rPr>
                <w:t>http://rejskol.msmt.cz/</w:t>
              </w:r>
            </w:hyperlink>
            <w:r w:rsidRPr="002B4BA1">
              <w:rPr>
                <w:rFonts w:ascii="Verdana" w:hAnsi="Verdana"/>
              </w:rPr>
              <w:t xml:space="preserve"> </w:t>
            </w:r>
          </w:p>
          <w:p w14:paraId="7DAED388" w14:textId="5DA5F510" w:rsidR="00E24C45" w:rsidRPr="002B4BA1" w:rsidRDefault="00E24C45" w:rsidP="00342784">
            <w:pPr>
              <w:rPr>
                <w:rFonts w:ascii="Verdana" w:hAnsi="Verdana"/>
              </w:rPr>
            </w:pPr>
            <w:r w:rsidRPr="00601E8F">
              <w:rPr>
                <w:rFonts w:ascii="Verdana" w:hAnsi="Verdana" w:cs="Arial"/>
                <w:sz w:val="18"/>
                <w:szCs w:val="18"/>
              </w:rPr>
              <w:t>(nepodporují se zde školy speciální, umělecké, pomocné)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B5BD4" w14:textId="2E25DD7D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1A16F8D7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BA070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6EB70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3002D" w14:textId="6B6BC77C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b): Podpora je poskytována m</w:t>
            </w:r>
            <w:r w:rsidR="00372FBF">
              <w:rPr>
                <w:rFonts w:ascii="Verdana" w:hAnsi="Verdana" w:cs="Arial"/>
                <w:color w:val="000000"/>
                <w:sz w:val="20"/>
                <w:szCs w:val="20"/>
              </w:rPr>
              <w:t>ateřským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/základní</w:t>
            </w:r>
            <w:r w:rsidR="00372FBF">
              <w:rPr>
                <w:rFonts w:ascii="Verdana" w:hAnsi="Verdana" w:cs="Arial"/>
                <w:color w:val="000000"/>
                <w:sz w:val="20"/>
                <w:szCs w:val="20"/>
              </w:rPr>
              <w:t xml:space="preserve">m </w:t>
            </w:r>
            <w:r w:rsidR="00372FBF" w:rsidRPr="00051DAD">
              <w:rPr>
                <w:rFonts w:ascii="Verdana" w:hAnsi="Verdana" w:cs="Arial"/>
                <w:sz w:val="20"/>
                <w:szCs w:val="20"/>
              </w:rPr>
              <w:t>školám/stravovacím zařízením zřizovaným</w:t>
            </w:r>
            <w:r w:rsidRPr="00051DAD">
              <w:rPr>
                <w:rFonts w:ascii="Verdana" w:hAnsi="Verdana" w:cs="Arial"/>
                <w:sz w:val="20"/>
                <w:szCs w:val="20"/>
              </w:rPr>
              <w:t xml:space="preserve"> obcemi nebo svazky obcí či dalšími subjekty 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dle definice žadatele/příjemce dotace v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souladu se zákonem č. 561/2004 Sb., o předškolním, základním, středním, vyšším odborném a jiném vzdělávání (školský zákon), ve znění pozdějších předpisů;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6E13E8" w14:textId="77777777" w:rsidR="00342784" w:rsidRPr="002B4BA1" w:rsidRDefault="00C82DC8" w:rsidP="00342784">
            <w:pPr>
              <w:rPr>
                <w:rFonts w:ascii="Verdana" w:hAnsi="Verdana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dotaci, Rejstřík škol a školských zařízení </w:t>
            </w:r>
            <w:hyperlink r:id="rId13" w:history="1">
              <w:r w:rsidRPr="002B4BA1">
                <w:rPr>
                  <w:rStyle w:val="Hypertextovodkaz"/>
                  <w:rFonts w:ascii="Verdana" w:hAnsi="Verdana"/>
                </w:rPr>
                <w:t>http://rejskol.msmt.cz/</w:t>
              </w:r>
            </w:hyperlink>
          </w:p>
          <w:p w14:paraId="429C05B9" w14:textId="08CFE418" w:rsidR="00C82DC8" w:rsidRPr="002B4BA1" w:rsidRDefault="00C82DC8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AAC0A" w14:textId="4F3F1882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55437C2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51795" w14:textId="4780D50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76BA46" w14:textId="5CCF960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4CEBE" w14:textId="09EDC33B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b): Nezpůsobilými výdaji jsou kotle na uhlí, včetně kombinovaných (uhlí/biomasa), kotle na zemní plyn, tepelná čerpadla, systémy nuceného větrání s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rekuperací odpadního tepla a instalace solárně-termických kolektorů.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594102" w14:textId="7560821C" w:rsidR="00342784" w:rsidRPr="002B4BA1" w:rsidRDefault="00342784" w:rsidP="00C82DC8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B1, </w:t>
            </w:r>
            <w:r w:rsidR="00C82DC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C3B86" w14:textId="0536CCBE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D367C4A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BCA2C" w14:textId="14CC0D3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7B269" w14:textId="6EDE175D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441101" w14:textId="7790569E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b): Nezpůsobilými výdaji jsou úpravy prostor sloužících pro sportovní aktivity, tj. sportoviště a zařízení pro sport.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5ACD6B" w14:textId="6075EAFA" w:rsidR="00342784" w:rsidRPr="002B4BA1" w:rsidRDefault="00342784" w:rsidP="00C82DC8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</w:t>
            </w:r>
            <w:r w:rsidR="00E24C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–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B1, </w:t>
            </w:r>
            <w:r w:rsidR="00C82DC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D294E" w14:textId="467E825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DE3AA4C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7E4AEC62" w14:textId="4EA8918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</w:t>
            </w:r>
            <w:r w:rsidR="00683CBA">
              <w:rPr>
                <w:rFonts w:ascii="Verdana" w:hAnsi="Verdana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1B5B7313" w14:textId="224944B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1E5A62F7" w14:textId="65C9BB61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b): Předmět dotace musí být budován ve veřejném zájmu; C.</w:t>
            </w:r>
          </w:p>
        </w:tc>
        <w:tc>
          <w:tcPr>
            <w:tcW w:w="4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ADABE3" w14:textId="53EA6278" w:rsidR="00342784" w:rsidRPr="002B4BA1" w:rsidRDefault="00342784" w:rsidP="00C82DC8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C82DC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36704" w14:textId="6CCC24D3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5B96DD68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7208CEAB" w14:textId="1A0995A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</w:t>
            </w:r>
            <w:r w:rsidR="00683CBA">
              <w:rPr>
                <w:rFonts w:ascii="Verdana" w:hAnsi="Verdana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56ED64A4" w14:textId="4A27B1B0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6C3ABE6B" w14:textId="6573F829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b): V případě, že mateřská/základní škola není zřízena obcí nebo svazkem obcí, případně příspěvkovou organizací těchto subjektů, je podpora poskytována pouze v režimu de minimis, D jinak C.</w:t>
            </w:r>
          </w:p>
        </w:tc>
        <w:tc>
          <w:tcPr>
            <w:tcW w:w="4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0805EF" w14:textId="3622CEDB" w:rsidR="00342784" w:rsidRPr="002B4BA1" w:rsidRDefault="003C1960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342784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B2</w:t>
            </w:r>
          </w:p>
          <w:p w14:paraId="28FF9B1E" w14:textId="77777777" w:rsidR="00C82DC8" w:rsidRPr="002B4BA1" w:rsidRDefault="00C82DC8" w:rsidP="00C82DC8">
            <w:pPr>
              <w:rPr>
                <w:rFonts w:ascii="Verdana" w:hAnsi="Verdana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Rejstřík škol a školských zařízení </w:t>
            </w:r>
            <w:hyperlink r:id="rId14" w:history="1">
              <w:r w:rsidRPr="002B4BA1">
                <w:rPr>
                  <w:rStyle w:val="Hypertextovodkaz"/>
                  <w:rFonts w:ascii="Verdana" w:hAnsi="Verdana"/>
                </w:rPr>
                <w:t>http://rejskol.msmt.cz/</w:t>
              </w:r>
            </w:hyperlink>
          </w:p>
          <w:p w14:paraId="70B53397" w14:textId="1D4584E5" w:rsidR="00C82DC8" w:rsidRPr="002B4BA1" w:rsidRDefault="00C82DC8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7FCB8" w14:textId="602B1AE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B4B9113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45B8D252" w14:textId="63E7D8C1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</w:t>
            </w:r>
            <w:r w:rsidR="00683CBA">
              <w:rPr>
                <w:rFonts w:ascii="Verdana" w:hAnsi="Verdana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5E697113" w14:textId="4BB0E10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0E23C537" w14:textId="6B6886F1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b): Podpora je poskytována mateřské/základní škole zejména na její hlavní činnost. Předmět dotace může být využit na vedlejší, hospodářskou činnost, pokud tato činnost nepřesáhne 20 % celkové využívané kapacity podpořené infrastruktury; B.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3F9D2F" w14:textId="25B9442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18442" w14:textId="3C82F00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3F82D987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6D09491C" w14:textId="22D55F69" w:rsidR="00342784" w:rsidRPr="002B4BA1" w:rsidRDefault="00342784" w:rsidP="00683CB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</w:t>
            </w:r>
            <w:r w:rsidR="00683CBA">
              <w:rPr>
                <w:rFonts w:ascii="Verdana" w:hAnsi="Verdana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1846B4C1" w14:textId="4E00C3B6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6B911412" w14:textId="72487F08" w:rsidR="00342784" w:rsidRPr="002B4BA1" w:rsidRDefault="00342784" w:rsidP="001B3947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b): V případě, že se předmět dotace týká stravovacího zařízení, musí toto zařízení sloužit pouze pro potřeby mateřské školy/základní školy splňující výše uvedenou podmínku, s tím, že stravování veřejnosti v podpořených objektech není možné;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F904C" w14:textId="71B90ED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BED14" w14:textId="00BB80F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683CBA" w:rsidRPr="002B4BA1" w14:paraId="4E1538D7" w14:textId="77777777" w:rsidTr="00451EEB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273D04CF" w14:textId="77777777" w:rsidR="00683CBA" w:rsidRPr="002B4BA1" w:rsidRDefault="00683CBA" w:rsidP="00451EEB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3.10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6AEE5270" w14:textId="77777777" w:rsidR="00683CBA" w:rsidRPr="002B4BA1" w:rsidRDefault="00683CBA" w:rsidP="00451EEB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53DD7957" w14:textId="19371A0B" w:rsidR="00683CBA" w:rsidRPr="00200FFB" w:rsidRDefault="00683CBA" w:rsidP="001B3947">
            <w:pPr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  <w:r w:rsidRPr="00200FFB">
              <w:rPr>
                <w:rFonts w:ascii="Verdana" w:hAnsi="Verdana" w:cs="Arial"/>
                <w:color w:val="0070C0"/>
                <w:sz w:val="20"/>
                <w:szCs w:val="20"/>
              </w:rPr>
              <w:t xml:space="preserve">REŽIM NEZAKLÁDÁ VEŘ.PODPORU: PRO OBLAST f): </w:t>
            </w:r>
            <w:r w:rsidR="001B3947" w:rsidRPr="001B3947">
              <w:rPr>
                <w:rFonts w:ascii="Verdana" w:hAnsi="Verdana" w:cs="Arial"/>
                <w:color w:val="0070C0"/>
                <w:sz w:val="20"/>
                <w:szCs w:val="20"/>
              </w:rPr>
              <w:t>Předmět dotace musí být budován, případně pořízen ve veřejném zájmu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84D2BF" w14:textId="483A6493" w:rsidR="00683CBA" w:rsidRPr="002B4BA1" w:rsidRDefault="001B3947" w:rsidP="00601E8F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Žádost o dotaci - B1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5E8EA" w14:textId="77777777" w:rsidR="00683CBA" w:rsidRPr="002B4BA1" w:rsidRDefault="00683CBA" w:rsidP="00451EEB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683CBA" w:rsidRPr="002B4BA1" w14:paraId="27140289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</w:tcPr>
          <w:p w14:paraId="5E39A524" w14:textId="6162459C" w:rsidR="00683CBA" w:rsidRPr="002B4BA1" w:rsidRDefault="001B3947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3.11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64812D11" w14:textId="77777777" w:rsidR="00683CBA" w:rsidRPr="002B4BA1" w:rsidRDefault="00683CBA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4CBB2863" w14:textId="77777777" w:rsidR="001B3947" w:rsidRDefault="001B3947" w:rsidP="001B3947">
            <w:pPr>
              <w:autoSpaceDE w:val="0"/>
              <w:autoSpaceDN w:val="0"/>
              <w:adjustRightInd w:val="0"/>
              <w:spacing w:after="3"/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  <w:r w:rsidRPr="001B3947">
              <w:rPr>
                <w:rFonts w:ascii="Verdana" w:hAnsi="Verdana" w:cs="Arial"/>
                <w:color w:val="0070C0"/>
                <w:sz w:val="20"/>
                <w:szCs w:val="20"/>
              </w:rPr>
              <w:t xml:space="preserve">Z popisu projektu v Žádosti o dotaci je zřejmé, že předmět dotace má lokální dopad, tzn.: </w:t>
            </w:r>
          </w:p>
          <w:p w14:paraId="602814A4" w14:textId="0FF5333B" w:rsidR="001B3947" w:rsidRPr="001B3947" w:rsidRDefault="001B3947" w:rsidP="001B3947">
            <w:pPr>
              <w:autoSpaceDE w:val="0"/>
              <w:autoSpaceDN w:val="0"/>
              <w:adjustRightInd w:val="0"/>
              <w:spacing w:after="3"/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  <w:r w:rsidRPr="001B3947">
              <w:rPr>
                <w:rFonts w:ascii="Verdana" w:hAnsi="Verdana" w:cs="Arial"/>
                <w:color w:val="0070C0"/>
                <w:sz w:val="20"/>
                <w:szCs w:val="20"/>
              </w:rPr>
              <w:t xml:space="preserve">o příjemce dodává zboží/službu na omezeném území v rámci České republiky </w:t>
            </w:r>
          </w:p>
          <w:p w14:paraId="7CACBE74" w14:textId="77777777" w:rsidR="001B3947" w:rsidRPr="001B3947" w:rsidRDefault="001B3947" w:rsidP="001B3947">
            <w:pPr>
              <w:numPr>
                <w:ilvl w:val="1"/>
                <w:numId w:val="14"/>
              </w:numPr>
              <w:autoSpaceDE w:val="0"/>
              <w:autoSpaceDN w:val="0"/>
              <w:adjustRightInd w:val="0"/>
              <w:spacing w:after="3"/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  <w:r w:rsidRPr="001B3947">
              <w:rPr>
                <w:rFonts w:ascii="Verdana" w:hAnsi="Verdana" w:cs="Arial"/>
                <w:color w:val="0070C0"/>
                <w:sz w:val="20"/>
                <w:szCs w:val="20"/>
              </w:rPr>
              <w:t xml:space="preserve">o není pravděpodobné, že by podpořené zboží/služby přilákaly zákazníky z ostatních členských států </w:t>
            </w:r>
          </w:p>
          <w:p w14:paraId="0A13510B" w14:textId="77777777" w:rsidR="001B3947" w:rsidRPr="001B3947" w:rsidRDefault="001B3947" w:rsidP="001B3947">
            <w:pPr>
              <w:numPr>
                <w:ilvl w:val="1"/>
                <w:numId w:val="14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  <w:r w:rsidRPr="001B3947">
              <w:rPr>
                <w:rFonts w:ascii="Verdana" w:hAnsi="Verdana" w:cs="Arial"/>
                <w:color w:val="0070C0"/>
                <w:sz w:val="20"/>
                <w:szCs w:val="20"/>
              </w:rPr>
              <w:t xml:space="preserve">o poskytnutí podpory má nanejvýš nepatrný předvídatelný vliv na přeshraniční investice v dané oblasti nebo na možnost usazování podniků v rámci jednotného trhu (tj. skutečnost, že je podpora poskytnuta, nesmí mít větší než nepatrný vliv na rozhodování soutěžitelů z jiných členských států, zda uskuteční investici v České republice); </w:t>
            </w:r>
          </w:p>
          <w:p w14:paraId="2218D1DD" w14:textId="77777777" w:rsidR="001B3947" w:rsidRPr="001B3947" w:rsidRDefault="001B3947" w:rsidP="001B3947">
            <w:pPr>
              <w:numPr>
                <w:ilvl w:val="1"/>
                <w:numId w:val="14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</w:p>
          <w:p w14:paraId="4AAAE0F5" w14:textId="77777777" w:rsidR="00683CBA" w:rsidRPr="00200FFB" w:rsidRDefault="00683CBA" w:rsidP="001B3947">
            <w:pPr>
              <w:jc w:val="both"/>
              <w:rPr>
                <w:rFonts w:ascii="Verdana" w:hAnsi="Verdana" w:cs="Arial"/>
                <w:color w:val="0070C0"/>
                <w:sz w:val="20"/>
                <w:szCs w:val="20"/>
              </w:rPr>
            </w:pP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84F38B" w14:textId="21D20592" w:rsidR="00683CBA" w:rsidRPr="002B4BA1" w:rsidRDefault="00212CD6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color w:val="000000"/>
                <w:sz w:val="20"/>
                <w:szCs w:val="20"/>
              </w:rPr>
              <w:t>Žádost o dotaci - B1</w:t>
            </w:r>
            <w:r>
              <w:rPr>
                <w:rFonts w:ascii="Verdana" w:hAnsi="Verdana" w:cs="Arial"/>
                <w:color w:val="000000"/>
                <w:sz w:val="20"/>
                <w:szCs w:val="20"/>
              </w:rPr>
              <w:t xml:space="preserve">, </w:t>
            </w:r>
            <w:r w:rsidR="001B3947">
              <w:rPr>
                <w:rFonts w:ascii="Verdana" w:hAnsi="Verdana" w:cs="Arial"/>
                <w:color w:val="000000"/>
                <w:sz w:val="20"/>
                <w:szCs w:val="20"/>
              </w:rPr>
              <w:t>Příloha „p</w:t>
            </w:r>
            <w:r w:rsidR="001B3947" w:rsidRPr="001B3947">
              <w:rPr>
                <w:rFonts w:ascii="Verdana" w:hAnsi="Verdana" w:cs="Arial"/>
                <w:color w:val="000000"/>
                <w:sz w:val="20"/>
                <w:szCs w:val="20"/>
              </w:rPr>
              <w:t>rohlášení o lokálním dopadu projektu</w:t>
            </w:r>
            <w:r w:rsidR="001B3947">
              <w:rPr>
                <w:rFonts w:ascii="Verdana" w:hAnsi="Verdana" w:cs="Arial"/>
                <w:color w:val="000000"/>
                <w:sz w:val="20"/>
                <w:szCs w:val="20"/>
              </w:rPr>
              <w:t>“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FDB7C" w14:textId="77777777" w:rsidR="00683CBA" w:rsidRPr="002B4BA1" w:rsidRDefault="00683CBA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79B632C3" w14:textId="77777777" w:rsidTr="00051DAD">
        <w:trPr>
          <w:gridAfter w:val="2"/>
          <w:wAfter w:w="5837" w:type="dxa"/>
          <w:trHeight w:val="59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19DFF1E7" w14:textId="6FEA3E72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06732C32" w14:textId="4A0BF8D9" w:rsidR="00560C3A" w:rsidRPr="002B4BA1" w:rsidRDefault="00560C3A" w:rsidP="00560C3A">
            <w:pPr>
              <w:rPr>
                <w:rFonts w:ascii="Verdana" w:hAnsi="Verdana" w:cs="Arial"/>
                <w:b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c) Hasiči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0470E2B7" w14:textId="1AAD53C3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57651235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64A17" w14:textId="5CBFCDF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4.1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539E3" w14:textId="7113DDF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A71AA" w14:textId="59EC743B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PRO OBLAST c): Výdaje se týkají hasičských zbrojnic, resp. jednotek sboru dobrovolných hasičů obce s místní působností kategorie </w:t>
            </w: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JPO V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(jednotka sboru dobrovolných hasičů obce s místní působností, která zabezpečuje výjezd družstva o zmenšeném početním stavu).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1ACA8F" w14:textId="4435AD4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EE3342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74313" w14:textId="22F138B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4B550A55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86115" w14:textId="6BEC592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136B3" w14:textId="6EC9093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C4339" w14:textId="09C32556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c): Nezpůsobilými výdaji jsou kotle na uhlí, včetně kombinovaných (uhlí/biomasa), kotle na zemní plyn, tepelná čerpadla, systémy nuceného větrání s rekuperací odpadního tepla a instalace solárně-termických kolektorů.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0285EE" w14:textId="378593C4" w:rsidR="00342784" w:rsidRPr="002B4BA1" w:rsidRDefault="00342784" w:rsidP="00EE3342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B1, </w:t>
            </w:r>
            <w:r w:rsidR="00EE3342" w:rsidRPr="002B4BA1">
              <w:rPr>
                <w:rFonts w:ascii="Verdana" w:hAnsi="Verdana" w:cs="Arial"/>
                <w:color w:val="000000"/>
                <w:sz w:val="20"/>
                <w:szCs w:val="20"/>
              </w:rPr>
              <w:t>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BC582" w14:textId="1314DA2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C6EC4D5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187A2D55" w14:textId="4BB50DD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2229D02D" w14:textId="03450AF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39240DF6" w14:textId="2A9C43BA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c): Předmět dotace neslouží a ani v rámci lhůty vázanosti projektu na účel nebude sloužit k provozování ekonomické činnosti příjemce podpory (tzn., že předmět dotace slouží pouze k výkonu hasičské záchranné služby, není pronajímán a neslouží k jinému účelu, a to ani k zájmovým činnostem);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80E9B9" w14:textId="1322E8D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87860" w14:textId="753DC37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5ADFDE42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1081DD93" w14:textId="73FDAAFD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285C11EC" w14:textId="72B6D34B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d) Obchody pro obce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7B933EDF" w14:textId="032E7571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5E663854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E5D85" w14:textId="546E956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6A577" w14:textId="60F0881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67A29" w14:textId="2EB9616A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d): Nezpůsobilými výdaji jsou kotle na uhlí, včetně kombinovaných (uhlí/biomasa), kotle na zemní plyn, tepelná čerpadla, systémy nuceného větrání s rekuperací odpadního tepla a instalace solárně-termických kolektorů.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FE8C8B" w14:textId="52C4A6D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CD180D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925A6" w14:textId="3FB997B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481511CB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BE55B" w14:textId="0126FA4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A8AAF" w14:textId="26A96606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71F03" w14:textId="23EA92BD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PRO OBLAST d): Provozovatelem obchodu nemusí být sám žadatel, a to za podmínky, že je provozovatel vybrán za otevřených, transparentních a nediskriminačních podmínek se zohledněním pravidel pro zadávání veřejných </w:t>
            </w:r>
            <w:r w:rsidRPr="002B4BA1">
              <w:rPr>
                <w:rFonts w:ascii="Verdana" w:hAnsi="Verdana" w:cs="Arial"/>
                <w:sz w:val="20"/>
                <w:szCs w:val="20"/>
              </w:rPr>
              <w:t>zakázek</w:t>
            </w:r>
            <w:r w:rsidR="00ED5F60" w:rsidRPr="002B4BA1">
              <w:rPr>
                <w:rFonts w:ascii="Verdana" w:hAnsi="Verdana" w:cs="Arial"/>
                <w:sz w:val="20"/>
                <w:szCs w:val="20"/>
              </w:rPr>
              <w:t xml:space="preserve"> a je s ním uzavřena písemná smlouva, kterou </w:t>
            </w:r>
            <w:r w:rsidR="00141B09" w:rsidRPr="00200FFB">
              <w:rPr>
                <w:rFonts w:ascii="Verdana" w:hAnsi="Verdana" w:cs="Arial"/>
                <w:sz w:val="20"/>
                <w:szCs w:val="20"/>
              </w:rPr>
              <w:t>žadatel doloží, nebo je splněno, že provozovatel obchodu byl vybrán alespoň 2 roky před podáním Žádosti o dotaci na MAS</w:t>
            </w:r>
            <w:r w:rsidR="00ED5F60" w:rsidRPr="00200FFB">
              <w:rPr>
                <w:rFonts w:ascii="Verdana" w:hAnsi="Verdana" w:cs="Arial"/>
                <w:sz w:val="20"/>
                <w:szCs w:val="20"/>
              </w:rPr>
              <w:t xml:space="preserve"> na výzvu SZIF; D jinak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CD9180" w14:textId="397E267E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B85FDE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</w:t>
            </w:r>
            <w:r w:rsidR="00ED5F60" w:rsidRPr="002B4BA1">
              <w:rPr>
                <w:rFonts w:ascii="Verdana" w:hAnsi="Verdana" w:cs="Arial"/>
                <w:color w:val="000000"/>
                <w:sz w:val="20"/>
                <w:szCs w:val="20"/>
              </w:rPr>
              <w:t>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D7BD9" w14:textId="2E7EE2B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13C44D19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6B586A0A" w14:textId="14E8C2DC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31B0D007" w14:textId="6CAB0B33" w:rsidR="00560C3A" w:rsidRPr="002B4BA1" w:rsidRDefault="00560C3A" w:rsidP="00560C3A">
            <w:pPr>
              <w:rPr>
                <w:rFonts w:ascii="Verdana" w:hAnsi="Verdana" w:cs="Arial"/>
                <w:b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e) Kulturní památky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0A12F16B" w14:textId="094185A5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55AEB39C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E6689" w14:textId="3DF62F0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08749" w14:textId="2F01AA12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2DC8D" w14:textId="1422CCF7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e): Nemovitým kulturním dědictvím venkova se rozumí nemovité památky uvedené ve veřejně dostupném Ústředním seznamu kulturních památek České republiky.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8878FE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  <w:p w14:paraId="06964796" w14:textId="0DCD0770" w:rsidR="00FD37FB" w:rsidRPr="002B4BA1" w:rsidRDefault="00451EE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15" w:history="1">
              <w:r w:rsidR="00FD37FB"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https://www.pamatkovykatalog.cz/uskp</w:t>
              </w:r>
            </w:hyperlink>
          </w:p>
          <w:p w14:paraId="059EEB27" w14:textId="4EB165AC" w:rsidR="00FD37FB" w:rsidRPr="002B4BA1" w:rsidRDefault="00FD37F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3EFAE" w14:textId="4B11D180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68B3EA92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D59DD" w14:textId="42B533E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DD463C" w14:textId="3CED7360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C2232" w14:textId="1B16425E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e): Předmětem dotace nejsou památky zapsané na Seznam světového dědictví UNESCO, včetně Indikativního seznamu světového dědictví UNESCO v kategorii kulturní dědictví, a národní kulturní památky k 1.1.2014 včetně památek zapsaných na Indikativní seznam národních kulturních památek k 1. 1. 2014 podporovatelných z IROP.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676FCC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  <w:p w14:paraId="76990634" w14:textId="77777777" w:rsidR="00FD37FB" w:rsidRPr="002B4BA1" w:rsidRDefault="00451EEB" w:rsidP="00FD37FB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16" w:history="1">
              <w:r w:rsidR="00FD37FB"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https://www.pamatkovykatalog.cz/uskp</w:t>
              </w:r>
            </w:hyperlink>
          </w:p>
          <w:p w14:paraId="27F229E9" w14:textId="7D7FC9A3" w:rsidR="00FD37FB" w:rsidRPr="002B4BA1" w:rsidRDefault="00FD37F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8AD0F" w14:textId="332184D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4908B026" w14:textId="77777777" w:rsidTr="00051DAD">
        <w:trPr>
          <w:gridAfter w:val="2"/>
          <w:wAfter w:w="5837" w:type="dxa"/>
          <w:trHeight w:val="102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ABFE0" w14:textId="7876FB63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FD03D" w14:textId="4F42E54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448229" w14:textId="50075C6F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e): V případě, že je žadatelem nestátní nezisková organizace, musí se jednat o subjekt s historií alespoň dva roky před podáním Žádosti o dotaci na MAS v oblasti, která je předmětem dotace.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C5D5B9" w14:textId="744FF4B7" w:rsidR="00342784" w:rsidRPr="002B4BA1" w:rsidRDefault="00B31638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dotaci, </w:t>
            </w:r>
            <w:hyperlink r:id="rId17" w:history="1">
              <w:r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http://wwwinfo.mfcr.cz/ares/ares_es.html.cz</w:t>
              </w:r>
            </w:hyperlink>
          </w:p>
          <w:p w14:paraId="4CE96FAC" w14:textId="77777777" w:rsidR="00B31638" w:rsidRPr="002B4BA1" w:rsidRDefault="00B31638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  <w:p w14:paraId="2B9625BA" w14:textId="4476FC9C" w:rsidR="00FD37FB" w:rsidRPr="002B4BA1" w:rsidRDefault="00FD37F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23C1B" w14:textId="7723984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7FB8373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A8190" w14:textId="378E995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95066" w14:textId="032EA583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E1FDC" w14:textId="367CBB31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e): Projekty musí být v souladu s odborným stanoviskem Národního památkového ústavu.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E1BEBF" w14:textId="0FB0487A" w:rsidR="00342784" w:rsidRPr="002B4BA1" w:rsidRDefault="00B31638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Povinná příloha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92DB6" w14:textId="0B65C27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717172CC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  <w:hideMark/>
          </w:tcPr>
          <w:p w14:paraId="56EE8E92" w14:textId="1AE0A84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18E04EEF" w14:textId="3D2F09EE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hideMark/>
          </w:tcPr>
          <w:p w14:paraId="7040DCC5" w14:textId="183284FD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REŽIM NEZAKLÁDÁ VEŘ.PODPORU: PRO OBLAST e): Předmět dotace neslouží a ani v rámci lhůty vázanosti projektu na účel nebude sloužit k provozování ekonomické činnosti příjemce podpory</w:t>
            </w:r>
            <w:r w:rsidR="0014346D" w:rsidRPr="002B4BA1">
              <w:rPr>
                <w:rFonts w:ascii="Verdana" w:hAnsi="Verdana" w:cs="Arial"/>
                <w:color w:val="000000"/>
                <w:sz w:val="20"/>
                <w:szCs w:val="20"/>
              </w:rPr>
              <w:t>,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musí být veřejně </w:t>
            </w:r>
            <w:r w:rsidRPr="00A80F8B">
              <w:rPr>
                <w:rFonts w:ascii="Verdana" w:hAnsi="Verdana" w:cs="Arial"/>
                <w:sz w:val="20"/>
                <w:szCs w:val="20"/>
              </w:rPr>
              <w:t>přístupný a</w:t>
            </w:r>
            <w:r w:rsidR="0014346D" w:rsidRPr="00A80F8B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14346D" w:rsidRPr="00A80F8B">
              <w:rPr>
                <w:rFonts w:ascii="Verdana" w:hAnsi="Verdana" w:cs="Arial"/>
                <w:sz w:val="20"/>
                <w:szCs w:val="20"/>
                <w:highlight w:val="yellow"/>
              </w:rPr>
              <w:t xml:space="preserve">v rámci lhůty vázanosti projektu na účel </w:t>
            </w:r>
            <w:r w:rsidRPr="00A80F8B">
              <w:rPr>
                <w:rFonts w:ascii="Verdana" w:hAnsi="Verdana" w:cs="Arial"/>
                <w:sz w:val="20"/>
                <w:szCs w:val="20"/>
                <w:highlight w:val="yellow"/>
              </w:rPr>
              <w:t xml:space="preserve">nesmí být </w:t>
            </w:r>
            <w:r w:rsidR="0014346D" w:rsidRPr="00A80F8B">
              <w:rPr>
                <w:rFonts w:ascii="Verdana" w:hAnsi="Verdana" w:cs="Arial"/>
                <w:sz w:val="20"/>
                <w:szCs w:val="20"/>
                <w:highlight w:val="yellow"/>
              </w:rPr>
              <w:t xml:space="preserve">jeho užívání </w:t>
            </w:r>
            <w:r w:rsidRPr="00A80F8B">
              <w:rPr>
                <w:rFonts w:ascii="Verdana" w:hAnsi="Verdana" w:cs="Arial"/>
                <w:sz w:val="20"/>
                <w:szCs w:val="20"/>
                <w:highlight w:val="yellow"/>
              </w:rPr>
              <w:t>zpoplatněno)</w:t>
            </w:r>
            <w:r w:rsidRPr="00A80F8B">
              <w:rPr>
                <w:rFonts w:ascii="Verdana" w:hAnsi="Verdana" w:cs="Arial"/>
                <w:sz w:val="20"/>
                <w:szCs w:val="20"/>
              </w:rPr>
              <w:t>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F284CE" w14:textId="422450D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B3163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26961" w14:textId="48B5DD2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0A240680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284DDDAB" w14:textId="7D39970D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06FA18D9" w14:textId="15ABC856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f) Kulturní a spolková zařízení včetně knihoven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5A625A03" w14:textId="686F0AB1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740224E3" w14:textId="77777777" w:rsidTr="00051DAD">
        <w:trPr>
          <w:gridAfter w:val="2"/>
          <w:wAfter w:w="5837" w:type="dxa"/>
          <w:trHeight w:val="949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A1513" w14:textId="4F133750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732B3" w14:textId="1EC2DB3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0CABB" w14:textId="2B641757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f): V případě knihoven se jedná o knihovny zřízené podle §3 odst. 1 písm. c) zákona č. 257/2001 Sb. o knihovnách a podmínkách provozování veřejných knihovnických a informačních služeb, ve znění pozdějších předpisů.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0BCB8E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  <w:p w14:paraId="4E2B6B2F" w14:textId="78C8ECA8" w:rsidR="00ED5F60" w:rsidRPr="002B4BA1" w:rsidRDefault="00451EE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18" w:history="1">
              <w:r w:rsidR="00ED5F60"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https://www.mkcr.cz/evidence-knihoven-adresar-knihoven-evidovanych-ministerstvem-kultury-a-souvisejici-informace-341.html</w:t>
              </w:r>
            </w:hyperlink>
          </w:p>
          <w:p w14:paraId="60637905" w14:textId="31E8E1CE" w:rsidR="00ED5F60" w:rsidRPr="002B4BA1" w:rsidRDefault="00ED5F60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E2946" w14:textId="6EAF913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2D934239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E1D17" w14:textId="4FF7B3C2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EC24F" w14:textId="3463BDB8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516D" w14:textId="4FE4A132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f): V případě, že je žadatelem nestátní nezisková organizace, musí se jednat o subjekt s historií alespoň dva roky před podáním Žádosti o dotaci na MAS v oblasti, která je předmětem dotace.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1D53A9" w14:textId="7777777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  <w:p w14:paraId="11688052" w14:textId="77777777" w:rsidR="00DA119D" w:rsidRPr="002B4BA1" w:rsidRDefault="00451EEB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19" w:history="1">
              <w:r w:rsidR="00DA119D"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http://wwwinfo.mfcr.cz/ares/ares_es.html.cz</w:t>
              </w:r>
            </w:hyperlink>
          </w:p>
          <w:p w14:paraId="4DE9D089" w14:textId="611F861A" w:rsidR="00DA119D" w:rsidRPr="002B4BA1" w:rsidRDefault="00DA119D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0D9ED6" w14:textId="6A39FE9E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0D0A5421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04D51" w14:textId="3C39B31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2D046" w14:textId="4F07780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D01F1" w14:textId="5009F891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f): Nezpůsobilými výdaji jsou kotle na uhlí, včetně kombinovaných (uhlí/biomasa), kotle na zemní plyn, tepelná čerpadla, systémy nuceného větrání s rekuperací odpadního tepla a instalace solárně-termických kolektorů.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FA73FC" w14:textId="18D3F3AD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DA119D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065B3" w14:textId="2422393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73D9E9B0" w14:textId="77777777" w:rsidTr="00051DAD">
        <w:trPr>
          <w:gridAfter w:val="2"/>
          <w:wAfter w:w="5837" w:type="dxa"/>
          <w:trHeight w:val="59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A3022" w14:textId="559359D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56065" w14:textId="0F789E2D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FC693" w14:textId="28CACD57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f): Nezpůsobilými výdaji jsou hřiště a prostory sloužící pro sportovní aktivity, tj. sportoviště a zařízení pro sport včetně jejich zázemí.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AA0EFE" w14:textId="3741E7B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DA119D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1E4F9" w14:textId="4DA56896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6B8181FD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94562F" w14:textId="3D55AE35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7.5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B3A96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393CF" w14:textId="4FC4CA1F" w:rsidR="00560C3A" w:rsidRPr="002B4BA1" w:rsidRDefault="00560C3A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f): V případě, že je žadatelem obec nebo svazek obcí, tak provozovatelem spolkové činnosti nemusí být sám žadatel, a to za podmínky, že je předmět dotace využíván pouze k volnočasovým aktivitám; D jinak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0A6E34" w14:textId="45D690F8" w:rsidR="00560C3A" w:rsidRPr="002B4BA1" w:rsidRDefault="00342784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27A10" w14:textId="77777777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ED5F60" w:rsidRPr="002B4BA1" w14:paraId="38C87E58" w14:textId="77777777" w:rsidTr="00051DAD">
        <w:trPr>
          <w:gridAfter w:val="2"/>
          <w:wAfter w:w="5837" w:type="dxa"/>
          <w:trHeight w:val="770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3552D" w14:textId="51BF1F90" w:rsidR="00ED5F60" w:rsidRPr="002B4BA1" w:rsidRDefault="00ED5F60" w:rsidP="00ED5F60">
            <w:pPr>
              <w:rPr>
                <w:rFonts w:ascii="Verdana" w:hAnsi="Verdana" w:cs="Arial"/>
                <w:sz w:val="20"/>
                <w:szCs w:val="20"/>
              </w:rPr>
            </w:pPr>
            <w:r w:rsidRPr="002B4BA1">
              <w:rPr>
                <w:rFonts w:ascii="Verdana" w:hAnsi="Verdana" w:cs="Arial"/>
                <w:sz w:val="20"/>
                <w:szCs w:val="20"/>
              </w:rPr>
              <w:t>7.6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76A7F" w14:textId="77777777" w:rsidR="00ED5F60" w:rsidRPr="002B4BA1" w:rsidRDefault="00ED5F60" w:rsidP="00ED5F60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D9175" w14:textId="344E303F" w:rsidR="00ED5F60" w:rsidRPr="002B4BA1" w:rsidRDefault="00ED5F60" w:rsidP="00212CD6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B4BA1">
              <w:rPr>
                <w:rFonts w:ascii="Verdana" w:hAnsi="Verdana" w:cs="Arial"/>
                <w:sz w:val="20"/>
                <w:szCs w:val="20"/>
              </w:rPr>
              <w:t>PRO OBLAST f) Předmětem podpory jsou obecní, kulturní, spolkové a víceúčelové domy, společenské, koncertní a divadelní sály, kina (včetně venkovních prostor pro organizování kulturních akcí), klubovny, sokolovny a orlovny včetně obecních knihoven; D jinak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C21124" w14:textId="369DB03D" w:rsidR="00ED5F60" w:rsidRPr="002B4BA1" w:rsidRDefault="00ED5F60" w:rsidP="00ED5F60">
            <w:pPr>
              <w:rPr>
                <w:rFonts w:ascii="Verdana" w:hAnsi="Verdana" w:cs="Arial"/>
                <w:sz w:val="20"/>
                <w:szCs w:val="20"/>
              </w:rPr>
            </w:pPr>
            <w:r w:rsidRPr="002B4BA1">
              <w:rPr>
                <w:rFonts w:ascii="Verdana" w:hAnsi="Verdana" w:cs="Arial"/>
                <w:sz w:val="20"/>
                <w:szCs w:val="20"/>
              </w:rPr>
              <w:t>Žádost o dotaci – 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8718A" w14:textId="77777777" w:rsidR="00ED5F60" w:rsidRPr="002B4BA1" w:rsidRDefault="00ED5F60" w:rsidP="00ED5F60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160C620A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09E6FED9" w14:textId="11E48D4B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22337AD7" w14:textId="133071EC" w:rsidR="00560C3A" w:rsidRPr="002B4BA1" w:rsidRDefault="00560C3A" w:rsidP="00560C3A">
            <w:pPr>
              <w:rPr>
                <w:rFonts w:ascii="Verdana" w:hAnsi="Verdana" w:cs="Arial"/>
                <w:b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g) Stezky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499C8E50" w14:textId="5F282580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10EC856E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9DE57" w14:textId="69DCD91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39F1A" w14:textId="350205A1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B66B6" w14:textId="01554BBB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g): Předmět dotace musí být budován ve veřejném zájmu, musí být veřejně přístupný a v rámci lhůty vázanosti projektu na účel nesmí být jeho užívání zpoplatněno;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6F90E0" w14:textId="49B9A5B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F421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02BC9" w14:textId="51C90FC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4933906F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78468" w14:textId="4374FF0A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F7381" w14:textId="737B943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F0104" w14:textId="746F9D7D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g): Projekt lze realizovat mimo PUPFL a intravilán obce (výjimkou je značení v intravilánu);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A9E7EA" w14:textId="11E947BE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F421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 katastrální mapa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6D8AF" w14:textId="6452FC67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1B4560DF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8CA83" w14:textId="1A532B1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DFBC6" w14:textId="713DAE13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0C241" w14:textId="05D27638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g): Nezpůsobilými výdaji jsou cyklostezky, singletreky, in-line dráhy, ferrata; D jinak K.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AB6F85" w14:textId="20FA20B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Žádost o dotaci - </w:t>
            </w:r>
            <w:r w:rsidR="00F42145" w:rsidRPr="002B4BA1">
              <w:rPr>
                <w:rFonts w:ascii="Verdana" w:hAnsi="Verdana" w:cs="Arial"/>
                <w:color w:val="000000"/>
                <w:sz w:val="20"/>
                <w:szCs w:val="20"/>
              </w:rPr>
              <w:t>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923F5" w14:textId="7FE9493C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261E3A18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21005" w14:textId="1DB56204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4D74D3" w14:textId="24D90C8B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77070" w14:textId="56034126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g): V případě značení je nutné doložit alespoň souhlas vlastníků s realizací projektu;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5892AA" w14:textId="2CD9D350" w:rsidR="00342784" w:rsidRPr="002B4BA1" w:rsidRDefault="00F42145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– B1, přílohy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12B7E" w14:textId="3437522F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342784" w:rsidRPr="002B4BA1" w14:paraId="16A020DA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782D5" w14:textId="2F8B1803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31698" w14:textId="587DBAE9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6B0BE" w14:textId="5836A24E" w:rsidR="00342784" w:rsidRPr="002B4BA1" w:rsidRDefault="00342784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g): V případě realizace projektu na zvláště chráněném území (ZCHÚ) nebo v lokalitě soustavy Natura 2000 se nejedná o stezku interpretující chráněné území nebo předmět ochrany ZCHÚ; C.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60180F" w14:textId="286FC3B9" w:rsidR="00342784" w:rsidRPr="002B4BA1" w:rsidRDefault="00F42145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Povinná příloha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7359A" w14:textId="03DA8655" w:rsidR="00342784" w:rsidRPr="002B4BA1" w:rsidRDefault="00342784" w:rsidP="00342784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560C3A" w:rsidRPr="002B4BA1" w14:paraId="2D54447E" w14:textId="77777777" w:rsidTr="00051DAD">
        <w:trPr>
          <w:gridAfter w:val="2"/>
          <w:wAfter w:w="5837" w:type="dxa"/>
          <w:trHeight w:val="51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1818FEC0" w14:textId="690FCB71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127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510CE69C" w14:textId="0215AB54" w:rsidR="00560C3A" w:rsidRPr="002B4BA1" w:rsidRDefault="00560C3A" w:rsidP="00560C3A">
            <w:pPr>
              <w:rPr>
                <w:rFonts w:ascii="Verdana" w:hAnsi="Verdana" w:cs="Arial"/>
                <w:b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b/>
                <w:color w:val="000000"/>
                <w:sz w:val="20"/>
                <w:szCs w:val="20"/>
              </w:rPr>
              <w:t>PRO OBLAST h) Muzea a expozice pro obce</w:t>
            </w:r>
          </w:p>
          <w:p w14:paraId="342ED086" w14:textId="79FBEF01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bottom"/>
          </w:tcPr>
          <w:p w14:paraId="50B0E529" w14:textId="2763A146" w:rsidR="00560C3A" w:rsidRPr="002B4BA1" w:rsidRDefault="00560C3A" w:rsidP="00560C3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240343" w:rsidRPr="002B4BA1" w14:paraId="1EAAE17F" w14:textId="77777777" w:rsidTr="00051DAD">
        <w:trPr>
          <w:gridAfter w:val="2"/>
          <w:wAfter w:w="5837" w:type="dxa"/>
          <w:trHeight w:val="315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46427" w14:textId="7504FA35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bookmarkStart w:id="0" w:name="_GoBack" w:colFirst="2" w:colLast="2"/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9.1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2DF7F" w14:textId="735E2E7F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4CEDE" w14:textId="5195A7C3" w:rsidR="00240343" w:rsidRPr="002B4BA1" w:rsidRDefault="00240343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h): Zřizovatelem muzea není stát ani kraj.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E11691" w14:textId="77777777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B2</w:t>
            </w:r>
          </w:p>
          <w:p w14:paraId="6F2BAE63" w14:textId="77777777" w:rsidR="00240343" w:rsidRPr="002B4BA1" w:rsidRDefault="00451EEB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hyperlink r:id="rId20" w:history="1">
              <w:r w:rsidR="00240343" w:rsidRPr="002B4BA1">
                <w:rPr>
                  <w:rStyle w:val="Hypertextovodkaz"/>
                  <w:rFonts w:ascii="Verdana" w:hAnsi="Verdana" w:cs="Arial"/>
                  <w:sz w:val="20"/>
                  <w:szCs w:val="20"/>
                </w:rPr>
                <w:t>http://wwwinfo.mfcr.cz/ares/ares_es.html.cz</w:t>
              </w:r>
            </w:hyperlink>
          </w:p>
          <w:p w14:paraId="2E195758" w14:textId="767E7F28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122A5" w14:textId="384AF157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240343" w:rsidRPr="002B4BA1" w14:paraId="4CA61A81" w14:textId="77777777" w:rsidTr="00051DAD">
        <w:trPr>
          <w:gridAfter w:val="2"/>
          <w:wAfter w:w="5837" w:type="dxa"/>
          <w:trHeight w:val="257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9788A" w14:textId="51C4CABC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9.2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B210D6" w14:textId="1E6CF436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CBF41" w14:textId="36D0BD77" w:rsidR="00240343" w:rsidRPr="002B4BA1" w:rsidRDefault="00240343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h): Nezpůsobilými výdaji jsou kotle na uhlí, včetně kombinovaných (uhlí/biomasa), kotle na zemní plyn, tepelná čerpadla, systémy nuceného větrání s rekuperací odpadního tepla a instalace solárně-termických kolektorů.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BFC0F" w14:textId="6D16E1B2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1EE78" w14:textId="22A6AA9D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tr w:rsidR="00240343" w:rsidRPr="002B4BA1" w14:paraId="3A5184BB" w14:textId="77777777" w:rsidTr="00051DAD">
        <w:trPr>
          <w:gridAfter w:val="2"/>
          <w:wAfter w:w="5837" w:type="dxa"/>
          <w:trHeight w:val="334"/>
        </w:trPr>
        <w:tc>
          <w:tcPr>
            <w:tcW w:w="5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3A773" w14:textId="59F6FCAA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9.3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B9F6C" w14:textId="3E7DAE13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FD85D" w14:textId="37257929" w:rsidR="00240343" w:rsidRPr="002B4BA1" w:rsidRDefault="00240343" w:rsidP="00212CD6">
            <w:pPr>
              <w:jc w:val="both"/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PRO OBLAST h): Nezpůsobilými výdaji jsou vystavené exponáty.</w:t>
            </w:r>
          </w:p>
        </w:tc>
        <w:tc>
          <w:tcPr>
            <w:tcW w:w="4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C9840F" w14:textId="69BA4716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Žádost o dotaci - B1, C1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C3171" w14:textId="1E397EFD" w:rsidR="00240343" w:rsidRPr="002B4BA1" w:rsidRDefault="00240343" w:rsidP="00240343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</w:p>
        </w:tc>
      </w:tr>
      <w:bookmarkEnd w:id="0"/>
    </w:tbl>
    <w:p w14:paraId="0E735AD1" w14:textId="58DD56BC" w:rsidR="0038756C" w:rsidRPr="002B4BA1" w:rsidRDefault="0038756C" w:rsidP="00D375CD">
      <w:pPr>
        <w:rPr>
          <w:rFonts w:ascii="Verdana" w:hAnsi="Verdana"/>
          <w:b/>
        </w:rPr>
      </w:pPr>
    </w:p>
    <w:p w14:paraId="3E554243" w14:textId="50BD8D59" w:rsidR="0038756C" w:rsidRPr="002B4BA1" w:rsidRDefault="0038756C" w:rsidP="00D375CD">
      <w:pPr>
        <w:rPr>
          <w:rFonts w:ascii="Verdana" w:hAnsi="Verdana"/>
          <w:b/>
        </w:rPr>
      </w:pPr>
    </w:p>
    <w:tbl>
      <w:tblPr>
        <w:tblW w:w="73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6448"/>
      </w:tblGrid>
      <w:tr w:rsidR="009F4CAA" w:rsidRPr="002B4BA1" w14:paraId="0659F0D1" w14:textId="77777777" w:rsidTr="00281B2B">
        <w:trPr>
          <w:trHeight w:val="514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bottom"/>
            <w:hideMark/>
          </w:tcPr>
          <w:p w14:paraId="1FB75787" w14:textId="77777777" w:rsidR="009F4CAA" w:rsidRPr="002B4BA1" w:rsidRDefault="009F4CAA" w:rsidP="009F4CAA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59535" w14:textId="6E5330E2" w:rsidR="009F4CAA" w:rsidRPr="002B4BA1" w:rsidRDefault="009F4CAA" w:rsidP="006916F8">
            <w:pPr>
              <w:rPr>
                <w:rFonts w:ascii="Verdana" w:hAnsi="Verdana" w:cs="Arial"/>
                <w:color w:val="000000"/>
                <w:sz w:val="20"/>
                <w:szCs w:val="20"/>
              </w:rPr>
            </w:pP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- podmínky vztahující se pouze</w:t>
            </w:r>
            <w:r w:rsidR="00281B2B"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na žádosti, kde je vybrán režim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</w:t>
            </w:r>
            <w:r w:rsidR="00281B2B"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             </w:t>
            </w:r>
            <w:r w:rsidR="006916F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ne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>zaklád</w:t>
            </w:r>
            <w:r w:rsidR="00670DF8" w:rsidRPr="002B4BA1">
              <w:rPr>
                <w:rFonts w:ascii="Verdana" w:hAnsi="Verdana" w:cs="Arial"/>
                <w:color w:val="000000"/>
                <w:sz w:val="20"/>
                <w:szCs w:val="20"/>
              </w:rPr>
              <w:t>ající</w:t>
            </w:r>
            <w:r w:rsidRPr="002B4BA1">
              <w:rPr>
                <w:rFonts w:ascii="Verdana" w:hAnsi="Verdana" w:cs="Arial"/>
                <w:color w:val="000000"/>
                <w:sz w:val="20"/>
                <w:szCs w:val="20"/>
              </w:rPr>
              <w:t xml:space="preserve"> veřejnou podporu</w:t>
            </w:r>
          </w:p>
        </w:tc>
      </w:tr>
    </w:tbl>
    <w:p w14:paraId="12E474F0" w14:textId="77777777" w:rsidR="009F4CAA" w:rsidRDefault="009F4CAA" w:rsidP="00D375CD">
      <w:pPr>
        <w:rPr>
          <w:rFonts w:ascii="Verdana" w:hAnsi="Verdana"/>
          <w:b/>
        </w:rPr>
      </w:pPr>
    </w:p>
    <w:sectPr w:rsidR="009F4CAA" w:rsidSect="001C1484">
      <w:pgSz w:w="16838" w:h="11906" w:orient="landscape"/>
      <w:pgMar w:top="1418" w:right="1247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EAEBDA" w14:textId="77777777" w:rsidR="00451EEB" w:rsidRDefault="00451EEB">
      <w:r>
        <w:separator/>
      </w:r>
    </w:p>
  </w:endnote>
  <w:endnote w:type="continuationSeparator" w:id="0">
    <w:p w14:paraId="549E401F" w14:textId="77777777" w:rsidR="00451EEB" w:rsidRDefault="00451E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 PSMT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442079" w14:textId="194BCE37" w:rsidR="00451EEB" w:rsidRPr="00C43F24" w:rsidRDefault="00451EEB" w:rsidP="00066811">
    <w:pPr>
      <w:pStyle w:val="Zpat"/>
    </w:pPr>
    <w:r w:rsidRPr="00C43F24">
      <w:t>Platí od:</w:t>
    </w:r>
    <w:r>
      <w:t xml:space="preserve"> 01/2022</w:t>
    </w:r>
    <w:r>
      <w:tab/>
      <w:t xml:space="preserve">                                                    Verze 7</w:t>
    </w:r>
    <w:r w:rsidRPr="00C43F24">
      <w:tab/>
    </w:r>
    <w:r>
      <w:tab/>
    </w:r>
    <w:r>
      <w:tab/>
    </w:r>
    <w:r>
      <w:tab/>
    </w:r>
    <w:r>
      <w:tab/>
    </w:r>
    <w:r>
      <w:tab/>
    </w:r>
    <w:r w:rsidRPr="00C43F24"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212CD6">
      <w:rPr>
        <w:noProof/>
      </w:rPr>
      <w:t>21</w:t>
    </w:r>
    <w:r>
      <w:rPr>
        <w:noProof/>
      </w:rPr>
      <w:fldChar w:fldCharType="end"/>
    </w:r>
    <w:r w:rsidRPr="00C43F24">
      <w:t xml:space="preserve"> (celkem 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212CD6">
      <w:rPr>
        <w:noProof/>
      </w:rPr>
      <w:t>25</w:t>
    </w:r>
    <w:r>
      <w:rPr>
        <w:noProof/>
      </w:rPr>
      <w:fldChar w:fldCharType="end"/>
    </w:r>
    <w:r w:rsidRPr="00C43F24"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E0DA61" w14:textId="77777777" w:rsidR="00451EEB" w:rsidRDefault="00451EEB">
      <w:r>
        <w:separator/>
      </w:r>
    </w:p>
  </w:footnote>
  <w:footnote w:type="continuationSeparator" w:id="0">
    <w:p w14:paraId="09CD81FA" w14:textId="77777777" w:rsidR="00451EEB" w:rsidRDefault="00451E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3F73A" w14:textId="7925A49E" w:rsidR="00451EEB" w:rsidRDefault="00451EEB" w:rsidP="00B24E57">
    <w:pPr>
      <w:pStyle w:val="Zhlav"/>
      <w:jc w:val="center"/>
      <w:rPr>
        <w:b/>
        <w:sz w:val="32"/>
      </w:rPr>
    </w:pPr>
    <w:r>
      <w:rPr>
        <w:noProof/>
        <w:sz w:val="20"/>
      </w:rPr>
      <w:drawing>
        <wp:anchor distT="0" distB="0" distL="114300" distR="114300" simplePos="0" relativeHeight="251658752" behindDoc="1" locked="0" layoutInCell="1" allowOverlap="1" wp14:anchorId="71D400DD" wp14:editId="02B64672">
          <wp:simplePos x="0" y="0"/>
          <wp:positionH relativeFrom="column">
            <wp:posOffset>8323887</wp:posOffset>
          </wp:positionH>
          <wp:positionV relativeFrom="paragraph">
            <wp:posOffset>51435</wp:posOffset>
          </wp:positionV>
          <wp:extent cx="652780" cy="429895"/>
          <wp:effectExtent l="19050" t="0" r="0" b="0"/>
          <wp:wrapTight wrapText="bothSides">
            <wp:wrapPolygon edited="0">
              <wp:start x="-630" y="0"/>
              <wp:lineTo x="-630" y="21058"/>
              <wp:lineTo x="21432" y="21058"/>
              <wp:lineTo x="21432" y="0"/>
              <wp:lineTo x="-630" y="0"/>
            </wp:wrapPolygon>
          </wp:wrapTight>
          <wp:docPr id="14" name="obrázek 14" descr="LOGO 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LOGO EU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780" cy="429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sz w:val="20"/>
      </w:rPr>
      <w:drawing>
        <wp:anchor distT="0" distB="0" distL="114300" distR="114300" simplePos="0" relativeHeight="251657728" behindDoc="1" locked="0" layoutInCell="0" allowOverlap="1" wp14:anchorId="6F3EC3DB" wp14:editId="70A1D962">
          <wp:simplePos x="0" y="0"/>
          <wp:positionH relativeFrom="column">
            <wp:posOffset>-62230</wp:posOffset>
          </wp:positionH>
          <wp:positionV relativeFrom="paragraph">
            <wp:posOffset>54610</wp:posOffset>
          </wp:positionV>
          <wp:extent cx="1621155" cy="421005"/>
          <wp:effectExtent l="0" t="0" r="0" b="0"/>
          <wp:wrapTight wrapText="bothSides">
            <wp:wrapPolygon edited="0">
              <wp:start x="0" y="0"/>
              <wp:lineTo x="0" y="20525"/>
              <wp:lineTo x="21321" y="20525"/>
              <wp:lineTo x="21321" y="0"/>
              <wp:lineTo x="0" y="0"/>
            </wp:wrapPolygon>
          </wp:wrapTight>
          <wp:docPr id="13" name="obrázek 13" descr="logo sz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logo szif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1155" cy="4210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70B06108" w14:textId="0C0715E2" w:rsidR="00451EEB" w:rsidRDefault="00451EEB" w:rsidP="00F7681D">
    <w:pPr>
      <w:pStyle w:val="Zhlav"/>
      <w:tabs>
        <w:tab w:val="left" w:pos="6480"/>
      </w:tabs>
      <w:rPr>
        <w:b/>
        <w:sz w:val="32"/>
      </w:rPr>
    </w:pPr>
    <w:r>
      <w:rPr>
        <w:b/>
        <w:sz w:val="32"/>
      </w:rPr>
      <w:tab/>
    </w:r>
    <w:r>
      <w:rPr>
        <w:b/>
        <w:sz w:val="32"/>
      </w:rPr>
      <w:tab/>
    </w:r>
  </w:p>
  <w:p w14:paraId="39875E80" w14:textId="77777777" w:rsidR="00451EEB" w:rsidRDefault="00451EEB">
    <w:pPr>
      <w:pStyle w:val="Zhlav"/>
      <w:jc w:val="center"/>
    </w:pPr>
    <w:r>
      <w:rPr>
        <w:b/>
        <w:noProof/>
        <w:sz w:val="20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647190D" wp14:editId="3599CBC0">
              <wp:simplePos x="0" y="0"/>
              <wp:positionH relativeFrom="margin">
                <wp:align>left</wp:align>
              </wp:positionH>
              <wp:positionV relativeFrom="paragraph">
                <wp:posOffset>87260</wp:posOffset>
              </wp:positionV>
              <wp:extent cx="9023420" cy="0"/>
              <wp:effectExtent l="0" t="0" r="25400" b="19050"/>
              <wp:wrapNone/>
              <wp:docPr id="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023420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26A026D" id="Line 1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from="0,6.85pt" to="710.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Ll5FAIAACo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" o:allowincell="f" strokeweight="1.25pt"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404022C"/>
    <w:multiLevelType w:val="hybridMultilevel"/>
    <w:tmpl w:val="4A2AAFA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A8C6766"/>
    <w:multiLevelType w:val="hybridMultilevel"/>
    <w:tmpl w:val="B6EE453E"/>
    <w:lvl w:ilvl="0" w:tplc="FFFFFFFF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924610B"/>
    <w:multiLevelType w:val="hybridMultilevel"/>
    <w:tmpl w:val="302EB40A"/>
    <w:lvl w:ilvl="0" w:tplc="2C24AA6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E1680"/>
    <w:multiLevelType w:val="multilevel"/>
    <w:tmpl w:val="2D98A8C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4" w15:restartNumberingAfterBreak="0">
    <w:nsid w:val="4714064D"/>
    <w:multiLevelType w:val="hybridMultilevel"/>
    <w:tmpl w:val="F45AC39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CE35633"/>
    <w:multiLevelType w:val="hybridMultilevel"/>
    <w:tmpl w:val="929E33A2"/>
    <w:lvl w:ilvl="0" w:tplc="04050017">
      <w:start w:val="1"/>
      <w:numFmt w:val="bullet"/>
      <w:pStyle w:val="vet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CEE117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D642EA7"/>
    <w:multiLevelType w:val="hybridMultilevel"/>
    <w:tmpl w:val="14CE753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6B6F63"/>
    <w:multiLevelType w:val="hybridMultilevel"/>
    <w:tmpl w:val="A0AA4584"/>
    <w:lvl w:ilvl="0" w:tplc="690EBC7E">
      <w:start w:val="4"/>
      <w:numFmt w:val="bullet"/>
      <w:lvlText w:val="-"/>
      <w:lvlJc w:val="left"/>
      <w:pPr>
        <w:ind w:left="535" w:hanging="360"/>
      </w:pPr>
      <w:rPr>
        <w:rFonts w:ascii="Verdana" w:eastAsia="Times New Roman" w:hAnsi="Verdana" w:cs="Arial" w:hint="default"/>
      </w:rPr>
    </w:lvl>
    <w:lvl w:ilvl="1" w:tplc="0405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9" w15:restartNumberingAfterBreak="0">
    <w:nsid w:val="57407EB3"/>
    <w:multiLevelType w:val="hybridMultilevel"/>
    <w:tmpl w:val="AD66BB48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5424489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F462F5C"/>
    <w:multiLevelType w:val="hybridMultilevel"/>
    <w:tmpl w:val="5A6C75C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7A6E2A2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2230815"/>
    <w:multiLevelType w:val="hybridMultilevel"/>
    <w:tmpl w:val="72230815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7C1F012F"/>
    <w:multiLevelType w:val="singleLevel"/>
    <w:tmpl w:val="188037AE"/>
    <w:lvl w:ilvl="0">
      <w:start w:val="1"/>
      <w:numFmt w:val="decimal"/>
      <w:pStyle w:val="ZkladntextM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12"/>
  </w:num>
  <w:num w:numId="3">
    <w:abstractNumId w:val="5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5"/>
  </w:num>
  <w:num w:numId="6">
    <w:abstractNumId w:val="7"/>
  </w:num>
  <w:num w:numId="7">
    <w:abstractNumId w:val="8"/>
  </w:num>
  <w:num w:numId="8">
    <w:abstractNumId w:val="6"/>
  </w:num>
  <w:num w:numId="9">
    <w:abstractNumId w:val="10"/>
  </w:num>
  <w:num w:numId="10">
    <w:abstractNumId w:val="9"/>
  </w:num>
  <w:num w:numId="11">
    <w:abstractNumId w:val="4"/>
  </w:num>
  <w:num w:numId="12">
    <w:abstractNumId w:val="11"/>
  </w:num>
  <w:num w:numId="13">
    <w:abstractNumId w:val="2"/>
  </w:num>
  <w:num w:numId="1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048"/>
    <w:rsid w:val="00001ACE"/>
    <w:rsid w:val="000046A6"/>
    <w:rsid w:val="000049D5"/>
    <w:rsid w:val="00004C41"/>
    <w:rsid w:val="00005D73"/>
    <w:rsid w:val="00006BD1"/>
    <w:rsid w:val="00006BEE"/>
    <w:rsid w:val="00015685"/>
    <w:rsid w:val="00016C9B"/>
    <w:rsid w:val="0002415F"/>
    <w:rsid w:val="00032CBF"/>
    <w:rsid w:val="00034D12"/>
    <w:rsid w:val="00037074"/>
    <w:rsid w:val="000370CF"/>
    <w:rsid w:val="00043E17"/>
    <w:rsid w:val="000473EB"/>
    <w:rsid w:val="00047D27"/>
    <w:rsid w:val="00047D54"/>
    <w:rsid w:val="000504A2"/>
    <w:rsid w:val="000506F9"/>
    <w:rsid w:val="00051DAD"/>
    <w:rsid w:val="0005284F"/>
    <w:rsid w:val="00054F06"/>
    <w:rsid w:val="00057280"/>
    <w:rsid w:val="0006178F"/>
    <w:rsid w:val="0006233C"/>
    <w:rsid w:val="00063C19"/>
    <w:rsid w:val="00065B41"/>
    <w:rsid w:val="00066811"/>
    <w:rsid w:val="00066D4A"/>
    <w:rsid w:val="00067A3C"/>
    <w:rsid w:val="0007216C"/>
    <w:rsid w:val="0008056F"/>
    <w:rsid w:val="000860BF"/>
    <w:rsid w:val="000930B1"/>
    <w:rsid w:val="00094048"/>
    <w:rsid w:val="00094129"/>
    <w:rsid w:val="00095752"/>
    <w:rsid w:val="00095940"/>
    <w:rsid w:val="00095D42"/>
    <w:rsid w:val="000A0C81"/>
    <w:rsid w:val="000A0EE4"/>
    <w:rsid w:val="000A206B"/>
    <w:rsid w:val="000A35F3"/>
    <w:rsid w:val="000A55F0"/>
    <w:rsid w:val="000A7C31"/>
    <w:rsid w:val="000A7FC5"/>
    <w:rsid w:val="000B3B15"/>
    <w:rsid w:val="000C0CFC"/>
    <w:rsid w:val="000D0197"/>
    <w:rsid w:val="000D2D05"/>
    <w:rsid w:val="000D55E1"/>
    <w:rsid w:val="000D5C3C"/>
    <w:rsid w:val="000D7D66"/>
    <w:rsid w:val="000E03FF"/>
    <w:rsid w:val="000E5871"/>
    <w:rsid w:val="000E6B3C"/>
    <w:rsid w:val="000E7064"/>
    <w:rsid w:val="000F0EB1"/>
    <w:rsid w:val="000F4ACB"/>
    <w:rsid w:val="000F4B23"/>
    <w:rsid w:val="000F7653"/>
    <w:rsid w:val="000F788E"/>
    <w:rsid w:val="0010087C"/>
    <w:rsid w:val="00101ECB"/>
    <w:rsid w:val="001027EF"/>
    <w:rsid w:val="00103282"/>
    <w:rsid w:val="001034DB"/>
    <w:rsid w:val="001037B2"/>
    <w:rsid w:val="00104887"/>
    <w:rsid w:val="00105253"/>
    <w:rsid w:val="00106DE3"/>
    <w:rsid w:val="00107E2E"/>
    <w:rsid w:val="001110A5"/>
    <w:rsid w:val="001150BE"/>
    <w:rsid w:val="00117644"/>
    <w:rsid w:val="00120FC6"/>
    <w:rsid w:val="001231B9"/>
    <w:rsid w:val="00125B8F"/>
    <w:rsid w:val="00130789"/>
    <w:rsid w:val="00131BF5"/>
    <w:rsid w:val="00132C09"/>
    <w:rsid w:val="00132E8A"/>
    <w:rsid w:val="0013320A"/>
    <w:rsid w:val="00133241"/>
    <w:rsid w:val="001373D8"/>
    <w:rsid w:val="001373F8"/>
    <w:rsid w:val="001419E0"/>
    <w:rsid w:val="00141B09"/>
    <w:rsid w:val="0014346D"/>
    <w:rsid w:val="0014398B"/>
    <w:rsid w:val="0014574B"/>
    <w:rsid w:val="0014786F"/>
    <w:rsid w:val="0015083F"/>
    <w:rsid w:val="0015153B"/>
    <w:rsid w:val="00153C54"/>
    <w:rsid w:val="001552DC"/>
    <w:rsid w:val="00155945"/>
    <w:rsid w:val="00157974"/>
    <w:rsid w:val="00160647"/>
    <w:rsid w:val="001616A2"/>
    <w:rsid w:val="0016443A"/>
    <w:rsid w:val="0016744D"/>
    <w:rsid w:val="001714AA"/>
    <w:rsid w:val="00177F77"/>
    <w:rsid w:val="0018036A"/>
    <w:rsid w:val="00180B7E"/>
    <w:rsid w:val="001870B8"/>
    <w:rsid w:val="00191CB6"/>
    <w:rsid w:val="00192597"/>
    <w:rsid w:val="00194314"/>
    <w:rsid w:val="0019772C"/>
    <w:rsid w:val="001A27DA"/>
    <w:rsid w:val="001A4B6D"/>
    <w:rsid w:val="001B1534"/>
    <w:rsid w:val="001B3947"/>
    <w:rsid w:val="001B3E9A"/>
    <w:rsid w:val="001B4708"/>
    <w:rsid w:val="001B53A9"/>
    <w:rsid w:val="001B697D"/>
    <w:rsid w:val="001B7DD8"/>
    <w:rsid w:val="001C0C8C"/>
    <w:rsid w:val="001C11E3"/>
    <w:rsid w:val="001C1484"/>
    <w:rsid w:val="001C1DEE"/>
    <w:rsid w:val="001C49FF"/>
    <w:rsid w:val="001C5EE7"/>
    <w:rsid w:val="001C7A77"/>
    <w:rsid w:val="001C7D89"/>
    <w:rsid w:val="001D26A1"/>
    <w:rsid w:val="001D495E"/>
    <w:rsid w:val="001E0D1F"/>
    <w:rsid w:val="001E1F47"/>
    <w:rsid w:val="001E21DD"/>
    <w:rsid w:val="001E2C94"/>
    <w:rsid w:val="001E3DD3"/>
    <w:rsid w:val="001E4B46"/>
    <w:rsid w:val="001F11E4"/>
    <w:rsid w:val="001F166A"/>
    <w:rsid w:val="001F1680"/>
    <w:rsid w:val="001F2F97"/>
    <w:rsid w:val="001F4CBB"/>
    <w:rsid w:val="0020020D"/>
    <w:rsid w:val="00200FFB"/>
    <w:rsid w:val="00201C3E"/>
    <w:rsid w:val="00204BFF"/>
    <w:rsid w:val="00210F38"/>
    <w:rsid w:val="00211F51"/>
    <w:rsid w:val="00211F5E"/>
    <w:rsid w:val="00212A58"/>
    <w:rsid w:val="00212CD6"/>
    <w:rsid w:val="002142BE"/>
    <w:rsid w:val="00217010"/>
    <w:rsid w:val="002175BC"/>
    <w:rsid w:val="002179B8"/>
    <w:rsid w:val="002214B9"/>
    <w:rsid w:val="002242D3"/>
    <w:rsid w:val="00224A6B"/>
    <w:rsid w:val="002264A5"/>
    <w:rsid w:val="00226FE0"/>
    <w:rsid w:val="00232B6E"/>
    <w:rsid w:val="0023336D"/>
    <w:rsid w:val="00240343"/>
    <w:rsid w:val="00243088"/>
    <w:rsid w:val="002433B5"/>
    <w:rsid w:val="00244596"/>
    <w:rsid w:val="00245EE0"/>
    <w:rsid w:val="00246A92"/>
    <w:rsid w:val="00247C0A"/>
    <w:rsid w:val="00251F6F"/>
    <w:rsid w:val="00253980"/>
    <w:rsid w:val="00253B69"/>
    <w:rsid w:val="0025477E"/>
    <w:rsid w:val="00255B4A"/>
    <w:rsid w:val="002617DD"/>
    <w:rsid w:val="00262952"/>
    <w:rsid w:val="00265F68"/>
    <w:rsid w:val="00265FF2"/>
    <w:rsid w:val="00266EE0"/>
    <w:rsid w:val="002677C8"/>
    <w:rsid w:val="00270912"/>
    <w:rsid w:val="002750C9"/>
    <w:rsid w:val="00275945"/>
    <w:rsid w:val="00276BDD"/>
    <w:rsid w:val="002774F5"/>
    <w:rsid w:val="00277CFF"/>
    <w:rsid w:val="00281B2B"/>
    <w:rsid w:val="00281C3B"/>
    <w:rsid w:val="002848B8"/>
    <w:rsid w:val="00290C8F"/>
    <w:rsid w:val="00292274"/>
    <w:rsid w:val="00293192"/>
    <w:rsid w:val="00293D3B"/>
    <w:rsid w:val="00293F25"/>
    <w:rsid w:val="00295293"/>
    <w:rsid w:val="0029616B"/>
    <w:rsid w:val="002968A0"/>
    <w:rsid w:val="002A1523"/>
    <w:rsid w:val="002A2FC1"/>
    <w:rsid w:val="002A5874"/>
    <w:rsid w:val="002A7EA4"/>
    <w:rsid w:val="002B129E"/>
    <w:rsid w:val="002B1AF9"/>
    <w:rsid w:val="002B1E5A"/>
    <w:rsid w:val="002B1F2D"/>
    <w:rsid w:val="002B3CF3"/>
    <w:rsid w:val="002B4BA1"/>
    <w:rsid w:val="002B5C39"/>
    <w:rsid w:val="002B5F39"/>
    <w:rsid w:val="002B6278"/>
    <w:rsid w:val="002B711D"/>
    <w:rsid w:val="002B7AA4"/>
    <w:rsid w:val="002C59CB"/>
    <w:rsid w:val="002D1850"/>
    <w:rsid w:val="002D5AA6"/>
    <w:rsid w:val="002E222F"/>
    <w:rsid w:val="002E2807"/>
    <w:rsid w:val="002E2B94"/>
    <w:rsid w:val="002E2D10"/>
    <w:rsid w:val="002E3A71"/>
    <w:rsid w:val="002E5C98"/>
    <w:rsid w:val="002E7112"/>
    <w:rsid w:val="002F229E"/>
    <w:rsid w:val="002F2E9A"/>
    <w:rsid w:val="00302761"/>
    <w:rsid w:val="00303D6C"/>
    <w:rsid w:val="00311A09"/>
    <w:rsid w:val="00311CDB"/>
    <w:rsid w:val="0031387B"/>
    <w:rsid w:val="00322A1B"/>
    <w:rsid w:val="00322DCA"/>
    <w:rsid w:val="00323828"/>
    <w:rsid w:val="00333215"/>
    <w:rsid w:val="003341D5"/>
    <w:rsid w:val="003364CA"/>
    <w:rsid w:val="00340E71"/>
    <w:rsid w:val="00342784"/>
    <w:rsid w:val="00345DF6"/>
    <w:rsid w:val="003479A3"/>
    <w:rsid w:val="003507EB"/>
    <w:rsid w:val="00351DB5"/>
    <w:rsid w:val="0035422A"/>
    <w:rsid w:val="003551DF"/>
    <w:rsid w:val="0035684B"/>
    <w:rsid w:val="00364A9D"/>
    <w:rsid w:val="00367548"/>
    <w:rsid w:val="003724C8"/>
    <w:rsid w:val="00372FBF"/>
    <w:rsid w:val="003730D8"/>
    <w:rsid w:val="00375C9F"/>
    <w:rsid w:val="0038242A"/>
    <w:rsid w:val="003841E5"/>
    <w:rsid w:val="003844F6"/>
    <w:rsid w:val="003872C7"/>
    <w:rsid w:val="0038756C"/>
    <w:rsid w:val="0038775A"/>
    <w:rsid w:val="0039158E"/>
    <w:rsid w:val="00392C37"/>
    <w:rsid w:val="00396FA4"/>
    <w:rsid w:val="003A0F0D"/>
    <w:rsid w:val="003A4417"/>
    <w:rsid w:val="003A7E1C"/>
    <w:rsid w:val="003B39D0"/>
    <w:rsid w:val="003B4CDC"/>
    <w:rsid w:val="003B4CF6"/>
    <w:rsid w:val="003B6F24"/>
    <w:rsid w:val="003C1960"/>
    <w:rsid w:val="003D05D2"/>
    <w:rsid w:val="003D1CB6"/>
    <w:rsid w:val="003D21F4"/>
    <w:rsid w:val="003D24A9"/>
    <w:rsid w:val="003D3262"/>
    <w:rsid w:val="003D7F7D"/>
    <w:rsid w:val="003E46D9"/>
    <w:rsid w:val="003E54BC"/>
    <w:rsid w:val="003E7199"/>
    <w:rsid w:val="003F0D46"/>
    <w:rsid w:val="003F1D38"/>
    <w:rsid w:val="003F2D9B"/>
    <w:rsid w:val="003F3E7F"/>
    <w:rsid w:val="003F6EF0"/>
    <w:rsid w:val="0040145B"/>
    <w:rsid w:val="0040368B"/>
    <w:rsid w:val="004106E5"/>
    <w:rsid w:val="004123D2"/>
    <w:rsid w:val="00413BEF"/>
    <w:rsid w:val="00413CB3"/>
    <w:rsid w:val="00414693"/>
    <w:rsid w:val="00416B8E"/>
    <w:rsid w:val="004226AF"/>
    <w:rsid w:val="004238BF"/>
    <w:rsid w:val="00425BD1"/>
    <w:rsid w:val="00430164"/>
    <w:rsid w:val="00431398"/>
    <w:rsid w:val="00431AE2"/>
    <w:rsid w:val="004339E9"/>
    <w:rsid w:val="00433E53"/>
    <w:rsid w:val="00433EE2"/>
    <w:rsid w:val="00435661"/>
    <w:rsid w:val="00436ECA"/>
    <w:rsid w:val="00437586"/>
    <w:rsid w:val="00441AF5"/>
    <w:rsid w:val="00442A07"/>
    <w:rsid w:val="00445175"/>
    <w:rsid w:val="00446CF2"/>
    <w:rsid w:val="00447253"/>
    <w:rsid w:val="00451EEB"/>
    <w:rsid w:val="00454E39"/>
    <w:rsid w:val="00466195"/>
    <w:rsid w:val="00473D3C"/>
    <w:rsid w:val="00477274"/>
    <w:rsid w:val="00481A8F"/>
    <w:rsid w:val="00482C68"/>
    <w:rsid w:val="004920CA"/>
    <w:rsid w:val="00496BA0"/>
    <w:rsid w:val="004972BE"/>
    <w:rsid w:val="0049763D"/>
    <w:rsid w:val="004A1CE3"/>
    <w:rsid w:val="004A2BDC"/>
    <w:rsid w:val="004A448A"/>
    <w:rsid w:val="004A6BAE"/>
    <w:rsid w:val="004A7CAA"/>
    <w:rsid w:val="004B1850"/>
    <w:rsid w:val="004B23D5"/>
    <w:rsid w:val="004B5D5D"/>
    <w:rsid w:val="004C37CF"/>
    <w:rsid w:val="004C537D"/>
    <w:rsid w:val="004C6F14"/>
    <w:rsid w:val="004D0F0F"/>
    <w:rsid w:val="004D6FD1"/>
    <w:rsid w:val="004D7D63"/>
    <w:rsid w:val="004E0FF8"/>
    <w:rsid w:val="004E2778"/>
    <w:rsid w:val="004E28C9"/>
    <w:rsid w:val="004E3F1D"/>
    <w:rsid w:val="004E4C02"/>
    <w:rsid w:val="004E5522"/>
    <w:rsid w:val="004E7CFA"/>
    <w:rsid w:val="004F0945"/>
    <w:rsid w:val="004F447D"/>
    <w:rsid w:val="0050203C"/>
    <w:rsid w:val="0050546F"/>
    <w:rsid w:val="00506C99"/>
    <w:rsid w:val="0051282F"/>
    <w:rsid w:val="00513A09"/>
    <w:rsid w:val="00515B5B"/>
    <w:rsid w:val="00517B44"/>
    <w:rsid w:val="00521958"/>
    <w:rsid w:val="00524F21"/>
    <w:rsid w:val="00525236"/>
    <w:rsid w:val="005269EC"/>
    <w:rsid w:val="00527CFF"/>
    <w:rsid w:val="00530931"/>
    <w:rsid w:val="0053400E"/>
    <w:rsid w:val="005364C7"/>
    <w:rsid w:val="00536FAF"/>
    <w:rsid w:val="005421F0"/>
    <w:rsid w:val="00542EB8"/>
    <w:rsid w:val="00544099"/>
    <w:rsid w:val="0054437C"/>
    <w:rsid w:val="00544AED"/>
    <w:rsid w:val="00544F05"/>
    <w:rsid w:val="005469EA"/>
    <w:rsid w:val="00547015"/>
    <w:rsid w:val="00551505"/>
    <w:rsid w:val="00551E2C"/>
    <w:rsid w:val="005525D6"/>
    <w:rsid w:val="00553F8E"/>
    <w:rsid w:val="00560670"/>
    <w:rsid w:val="00560C3A"/>
    <w:rsid w:val="00560DC6"/>
    <w:rsid w:val="00562FE1"/>
    <w:rsid w:val="005665CC"/>
    <w:rsid w:val="00570BDB"/>
    <w:rsid w:val="00573838"/>
    <w:rsid w:val="00573AF3"/>
    <w:rsid w:val="00574C5B"/>
    <w:rsid w:val="00575D6F"/>
    <w:rsid w:val="005803DB"/>
    <w:rsid w:val="00580987"/>
    <w:rsid w:val="00581A60"/>
    <w:rsid w:val="00581C0B"/>
    <w:rsid w:val="005958E6"/>
    <w:rsid w:val="005972C9"/>
    <w:rsid w:val="005973D6"/>
    <w:rsid w:val="005A1538"/>
    <w:rsid w:val="005A1A86"/>
    <w:rsid w:val="005A34F3"/>
    <w:rsid w:val="005A5619"/>
    <w:rsid w:val="005B1ABF"/>
    <w:rsid w:val="005B1C8B"/>
    <w:rsid w:val="005B304E"/>
    <w:rsid w:val="005B6FA1"/>
    <w:rsid w:val="005B72DB"/>
    <w:rsid w:val="005B7616"/>
    <w:rsid w:val="005C247A"/>
    <w:rsid w:val="005C3590"/>
    <w:rsid w:val="005C35A0"/>
    <w:rsid w:val="005C4505"/>
    <w:rsid w:val="005D0676"/>
    <w:rsid w:val="005D2D23"/>
    <w:rsid w:val="005D4665"/>
    <w:rsid w:val="005D6345"/>
    <w:rsid w:val="005F07B7"/>
    <w:rsid w:val="005F3E89"/>
    <w:rsid w:val="005F4AD1"/>
    <w:rsid w:val="005F610E"/>
    <w:rsid w:val="005F7707"/>
    <w:rsid w:val="00601D4D"/>
    <w:rsid w:val="00601E8F"/>
    <w:rsid w:val="0060603C"/>
    <w:rsid w:val="00606BB2"/>
    <w:rsid w:val="00611D1F"/>
    <w:rsid w:val="0061286E"/>
    <w:rsid w:val="006136B6"/>
    <w:rsid w:val="006139A3"/>
    <w:rsid w:val="00613C2D"/>
    <w:rsid w:val="00615B54"/>
    <w:rsid w:val="00616F25"/>
    <w:rsid w:val="006171CE"/>
    <w:rsid w:val="00621D02"/>
    <w:rsid w:val="0062252C"/>
    <w:rsid w:val="0062327D"/>
    <w:rsid w:val="006243BC"/>
    <w:rsid w:val="0062779B"/>
    <w:rsid w:val="006309CC"/>
    <w:rsid w:val="00631624"/>
    <w:rsid w:val="00635F21"/>
    <w:rsid w:val="00640277"/>
    <w:rsid w:val="0064192F"/>
    <w:rsid w:val="006419BB"/>
    <w:rsid w:val="00641B5D"/>
    <w:rsid w:val="00644661"/>
    <w:rsid w:val="006456CC"/>
    <w:rsid w:val="0064633E"/>
    <w:rsid w:val="006501F6"/>
    <w:rsid w:val="00653C11"/>
    <w:rsid w:val="00653FE1"/>
    <w:rsid w:val="0066089B"/>
    <w:rsid w:val="006608F2"/>
    <w:rsid w:val="00660BE0"/>
    <w:rsid w:val="00662C9C"/>
    <w:rsid w:val="00663172"/>
    <w:rsid w:val="00663D65"/>
    <w:rsid w:val="00670DF8"/>
    <w:rsid w:val="00673796"/>
    <w:rsid w:val="00676B62"/>
    <w:rsid w:val="00676F5A"/>
    <w:rsid w:val="00683CBA"/>
    <w:rsid w:val="00685F4D"/>
    <w:rsid w:val="006916F8"/>
    <w:rsid w:val="00695AAA"/>
    <w:rsid w:val="00695CB8"/>
    <w:rsid w:val="00696492"/>
    <w:rsid w:val="0069744B"/>
    <w:rsid w:val="00697601"/>
    <w:rsid w:val="006A43C0"/>
    <w:rsid w:val="006A573B"/>
    <w:rsid w:val="006A659F"/>
    <w:rsid w:val="006A65CD"/>
    <w:rsid w:val="006B037A"/>
    <w:rsid w:val="006B115D"/>
    <w:rsid w:val="006B1704"/>
    <w:rsid w:val="006B5542"/>
    <w:rsid w:val="006B7A43"/>
    <w:rsid w:val="006B7B86"/>
    <w:rsid w:val="006B7C1E"/>
    <w:rsid w:val="006C559B"/>
    <w:rsid w:val="006C5E19"/>
    <w:rsid w:val="006C607D"/>
    <w:rsid w:val="006C6343"/>
    <w:rsid w:val="006C6FCE"/>
    <w:rsid w:val="006D07AB"/>
    <w:rsid w:val="006D5208"/>
    <w:rsid w:val="006E2974"/>
    <w:rsid w:val="006F0844"/>
    <w:rsid w:val="006F40FC"/>
    <w:rsid w:val="006F5610"/>
    <w:rsid w:val="006F625B"/>
    <w:rsid w:val="00702A63"/>
    <w:rsid w:val="00702B30"/>
    <w:rsid w:val="00702D60"/>
    <w:rsid w:val="00703279"/>
    <w:rsid w:val="007104E4"/>
    <w:rsid w:val="00710B11"/>
    <w:rsid w:val="00710B25"/>
    <w:rsid w:val="00711D81"/>
    <w:rsid w:val="00714A75"/>
    <w:rsid w:val="007175BD"/>
    <w:rsid w:val="007177E5"/>
    <w:rsid w:val="00722FC9"/>
    <w:rsid w:val="00742DBC"/>
    <w:rsid w:val="00743255"/>
    <w:rsid w:val="00744FB5"/>
    <w:rsid w:val="007475AB"/>
    <w:rsid w:val="00747DE3"/>
    <w:rsid w:val="0075411D"/>
    <w:rsid w:val="007607D7"/>
    <w:rsid w:val="00760C18"/>
    <w:rsid w:val="0076227F"/>
    <w:rsid w:val="00764171"/>
    <w:rsid w:val="00766B91"/>
    <w:rsid w:val="007723C6"/>
    <w:rsid w:val="00772B32"/>
    <w:rsid w:val="0077580B"/>
    <w:rsid w:val="00776283"/>
    <w:rsid w:val="00776A0D"/>
    <w:rsid w:val="007831D5"/>
    <w:rsid w:val="00785BA1"/>
    <w:rsid w:val="00787059"/>
    <w:rsid w:val="00792868"/>
    <w:rsid w:val="007929F1"/>
    <w:rsid w:val="00795BC5"/>
    <w:rsid w:val="00797698"/>
    <w:rsid w:val="007A04DF"/>
    <w:rsid w:val="007A06E2"/>
    <w:rsid w:val="007A7618"/>
    <w:rsid w:val="007B08A7"/>
    <w:rsid w:val="007B3C10"/>
    <w:rsid w:val="007B3EBE"/>
    <w:rsid w:val="007B40F4"/>
    <w:rsid w:val="007B7B29"/>
    <w:rsid w:val="007C24EE"/>
    <w:rsid w:val="007D061E"/>
    <w:rsid w:val="007D20FE"/>
    <w:rsid w:val="007D37EE"/>
    <w:rsid w:val="007D6724"/>
    <w:rsid w:val="007D6CF2"/>
    <w:rsid w:val="007E0EEC"/>
    <w:rsid w:val="007E4B1C"/>
    <w:rsid w:val="007E576B"/>
    <w:rsid w:val="007F4BA5"/>
    <w:rsid w:val="007F6AEC"/>
    <w:rsid w:val="007F7ABC"/>
    <w:rsid w:val="00800622"/>
    <w:rsid w:val="0080150E"/>
    <w:rsid w:val="008016E1"/>
    <w:rsid w:val="0080471E"/>
    <w:rsid w:val="00811E11"/>
    <w:rsid w:val="0081204B"/>
    <w:rsid w:val="008130EF"/>
    <w:rsid w:val="008137E1"/>
    <w:rsid w:val="00814A75"/>
    <w:rsid w:val="008156CC"/>
    <w:rsid w:val="008170A4"/>
    <w:rsid w:val="00832E8C"/>
    <w:rsid w:val="008354B3"/>
    <w:rsid w:val="00835C68"/>
    <w:rsid w:val="00840176"/>
    <w:rsid w:val="008408EF"/>
    <w:rsid w:val="008437E3"/>
    <w:rsid w:val="00843826"/>
    <w:rsid w:val="008514D4"/>
    <w:rsid w:val="0085419F"/>
    <w:rsid w:val="008557D6"/>
    <w:rsid w:val="00863FAC"/>
    <w:rsid w:val="0086494B"/>
    <w:rsid w:val="0087038D"/>
    <w:rsid w:val="00871939"/>
    <w:rsid w:val="00875012"/>
    <w:rsid w:val="00875237"/>
    <w:rsid w:val="0088097D"/>
    <w:rsid w:val="00883792"/>
    <w:rsid w:val="0088465E"/>
    <w:rsid w:val="00884ACC"/>
    <w:rsid w:val="008958B1"/>
    <w:rsid w:val="008A174B"/>
    <w:rsid w:val="008A43ED"/>
    <w:rsid w:val="008A4AE5"/>
    <w:rsid w:val="008A4C8F"/>
    <w:rsid w:val="008A59C3"/>
    <w:rsid w:val="008A62AC"/>
    <w:rsid w:val="008A67F1"/>
    <w:rsid w:val="008A6B8C"/>
    <w:rsid w:val="008A6FD5"/>
    <w:rsid w:val="008A7BA1"/>
    <w:rsid w:val="008B2D6D"/>
    <w:rsid w:val="008B5E23"/>
    <w:rsid w:val="008B6224"/>
    <w:rsid w:val="008B786C"/>
    <w:rsid w:val="008C11A9"/>
    <w:rsid w:val="008C13A7"/>
    <w:rsid w:val="008C1DF8"/>
    <w:rsid w:val="008C3386"/>
    <w:rsid w:val="008C75EF"/>
    <w:rsid w:val="008D0D58"/>
    <w:rsid w:val="008D1C77"/>
    <w:rsid w:val="008D3570"/>
    <w:rsid w:val="008D40A1"/>
    <w:rsid w:val="008E163D"/>
    <w:rsid w:val="008F0CF0"/>
    <w:rsid w:val="008F1194"/>
    <w:rsid w:val="008F41BA"/>
    <w:rsid w:val="008F5255"/>
    <w:rsid w:val="008F5281"/>
    <w:rsid w:val="00904DA3"/>
    <w:rsid w:val="00907D5F"/>
    <w:rsid w:val="009103C6"/>
    <w:rsid w:val="00914375"/>
    <w:rsid w:val="00915D69"/>
    <w:rsid w:val="009165B1"/>
    <w:rsid w:val="00923EA6"/>
    <w:rsid w:val="0092586E"/>
    <w:rsid w:val="009302B4"/>
    <w:rsid w:val="00931B35"/>
    <w:rsid w:val="00931DD4"/>
    <w:rsid w:val="009321D9"/>
    <w:rsid w:val="00934DE3"/>
    <w:rsid w:val="009355B3"/>
    <w:rsid w:val="00936814"/>
    <w:rsid w:val="00940774"/>
    <w:rsid w:val="0094140E"/>
    <w:rsid w:val="00944AFF"/>
    <w:rsid w:val="00947429"/>
    <w:rsid w:val="009601FB"/>
    <w:rsid w:val="009604A0"/>
    <w:rsid w:val="00960FBF"/>
    <w:rsid w:val="00962E01"/>
    <w:rsid w:val="00963F52"/>
    <w:rsid w:val="009661AF"/>
    <w:rsid w:val="009671BE"/>
    <w:rsid w:val="00967786"/>
    <w:rsid w:val="00975BE5"/>
    <w:rsid w:val="00980C7D"/>
    <w:rsid w:val="00981296"/>
    <w:rsid w:val="009815C7"/>
    <w:rsid w:val="00990F99"/>
    <w:rsid w:val="00991268"/>
    <w:rsid w:val="00991608"/>
    <w:rsid w:val="00992D24"/>
    <w:rsid w:val="009942C2"/>
    <w:rsid w:val="00994681"/>
    <w:rsid w:val="009965E8"/>
    <w:rsid w:val="009A0D47"/>
    <w:rsid w:val="009A4E68"/>
    <w:rsid w:val="009A6EB1"/>
    <w:rsid w:val="009B0FB8"/>
    <w:rsid w:val="009B1E88"/>
    <w:rsid w:val="009B3467"/>
    <w:rsid w:val="009B50D7"/>
    <w:rsid w:val="009B602D"/>
    <w:rsid w:val="009B63BA"/>
    <w:rsid w:val="009B770C"/>
    <w:rsid w:val="009C0E66"/>
    <w:rsid w:val="009C11E1"/>
    <w:rsid w:val="009C18D4"/>
    <w:rsid w:val="009C66D5"/>
    <w:rsid w:val="009C6985"/>
    <w:rsid w:val="009C7345"/>
    <w:rsid w:val="009C79CF"/>
    <w:rsid w:val="009D0FAC"/>
    <w:rsid w:val="009D1650"/>
    <w:rsid w:val="009D3B51"/>
    <w:rsid w:val="009D4E27"/>
    <w:rsid w:val="009D7947"/>
    <w:rsid w:val="009E0765"/>
    <w:rsid w:val="009E6439"/>
    <w:rsid w:val="009E7754"/>
    <w:rsid w:val="009F33F6"/>
    <w:rsid w:val="009F4CAA"/>
    <w:rsid w:val="009F7F34"/>
    <w:rsid w:val="00A00581"/>
    <w:rsid w:val="00A02FA7"/>
    <w:rsid w:val="00A041AE"/>
    <w:rsid w:val="00A052DD"/>
    <w:rsid w:val="00A05BDB"/>
    <w:rsid w:val="00A06285"/>
    <w:rsid w:val="00A07C63"/>
    <w:rsid w:val="00A1466B"/>
    <w:rsid w:val="00A15FF6"/>
    <w:rsid w:val="00A16A5D"/>
    <w:rsid w:val="00A21A01"/>
    <w:rsid w:val="00A229EA"/>
    <w:rsid w:val="00A22D9E"/>
    <w:rsid w:val="00A23108"/>
    <w:rsid w:val="00A2330B"/>
    <w:rsid w:val="00A23518"/>
    <w:rsid w:val="00A24039"/>
    <w:rsid w:val="00A25CE4"/>
    <w:rsid w:val="00A27D83"/>
    <w:rsid w:val="00A3138D"/>
    <w:rsid w:val="00A3158E"/>
    <w:rsid w:val="00A33D17"/>
    <w:rsid w:val="00A350D3"/>
    <w:rsid w:val="00A43CF5"/>
    <w:rsid w:val="00A458BF"/>
    <w:rsid w:val="00A47CDB"/>
    <w:rsid w:val="00A5188A"/>
    <w:rsid w:val="00A54BDD"/>
    <w:rsid w:val="00A54F0E"/>
    <w:rsid w:val="00A55511"/>
    <w:rsid w:val="00A57392"/>
    <w:rsid w:val="00A6221C"/>
    <w:rsid w:val="00A62961"/>
    <w:rsid w:val="00A65448"/>
    <w:rsid w:val="00A66B1A"/>
    <w:rsid w:val="00A66B73"/>
    <w:rsid w:val="00A66F12"/>
    <w:rsid w:val="00A70BC1"/>
    <w:rsid w:val="00A744EF"/>
    <w:rsid w:val="00A80F8B"/>
    <w:rsid w:val="00A81E86"/>
    <w:rsid w:val="00A83630"/>
    <w:rsid w:val="00A83C76"/>
    <w:rsid w:val="00A83CD3"/>
    <w:rsid w:val="00A84FAA"/>
    <w:rsid w:val="00A86E6B"/>
    <w:rsid w:val="00A95F62"/>
    <w:rsid w:val="00AA0ADB"/>
    <w:rsid w:val="00AA30C2"/>
    <w:rsid w:val="00AA3ABB"/>
    <w:rsid w:val="00AA5C29"/>
    <w:rsid w:val="00AB3529"/>
    <w:rsid w:val="00AB73F0"/>
    <w:rsid w:val="00AB74EA"/>
    <w:rsid w:val="00AC1A62"/>
    <w:rsid w:val="00AC4E13"/>
    <w:rsid w:val="00AC60F6"/>
    <w:rsid w:val="00AD5701"/>
    <w:rsid w:val="00AD7A0A"/>
    <w:rsid w:val="00AE0B3A"/>
    <w:rsid w:val="00AE0EE0"/>
    <w:rsid w:val="00AE5F52"/>
    <w:rsid w:val="00AE68F7"/>
    <w:rsid w:val="00AF1DAA"/>
    <w:rsid w:val="00AF2A1E"/>
    <w:rsid w:val="00AF4FBE"/>
    <w:rsid w:val="00AF6310"/>
    <w:rsid w:val="00B037E4"/>
    <w:rsid w:val="00B047FE"/>
    <w:rsid w:val="00B049F3"/>
    <w:rsid w:val="00B0647B"/>
    <w:rsid w:val="00B1312E"/>
    <w:rsid w:val="00B14294"/>
    <w:rsid w:val="00B16253"/>
    <w:rsid w:val="00B171DD"/>
    <w:rsid w:val="00B228DE"/>
    <w:rsid w:val="00B23078"/>
    <w:rsid w:val="00B24E57"/>
    <w:rsid w:val="00B31638"/>
    <w:rsid w:val="00B32629"/>
    <w:rsid w:val="00B3516E"/>
    <w:rsid w:val="00B4080F"/>
    <w:rsid w:val="00B43FA8"/>
    <w:rsid w:val="00B459E2"/>
    <w:rsid w:val="00B501FB"/>
    <w:rsid w:val="00B50481"/>
    <w:rsid w:val="00B52267"/>
    <w:rsid w:val="00B60F03"/>
    <w:rsid w:val="00B613BB"/>
    <w:rsid w:val="00B66643"/>
    <w:rsid w:val="00B6769D"/>
    <w:rsid w:val="00B67E33"/>
    <w:rsid w:val="00B70F7D"/>
    <w:rsid w:val="00B74178"/>
    <w:rsid w:val="00B74F78"/>
    <w:rsid w:val="00B75D57"/>
    <w:rsid w:val="00B76A2C"/>
    <w:rsid w:val="00B76ADA"/>
    <w:rsid w:val="00B76E6C"/>
    <w:rsid w:val="00B80B83"/>
    <w:rsid w:val="00B8176A"/>
    <w:rsid w:val="00B83A90"/>
    <w:rsid w:val="00B858E3"/>
    <w:rsid w:val="00B85FDE"/>
    <w:rsid w:val="00B8672F"/>
    <w:rsid w:val="00B87318"/>
    <w:rsid w:val="00B875EF"/>
    <w:rsid w:val="00B944D1"/>
    <w:rsid w:val="00B95445"/>
    <w:rsid w:val="00B96C20"/>
    <w:rsid w:val="00BA0CA7"/>
    <w:rsid w:val="00BA1B8D"/>
    <w:rsid w:val="00BA2B97"/>
    <w:rsid w:val="00BA4F38"/>
    <w:rsid w:val="00BB03C8"/>
    <w:rsid w:val="00BB125C"/>
    <w:rsid w:val="00BB230C"/>
    <w:rsid w:val="00BB4C8D"/>
    <w:rsid w:val="00BC0600"/>
    <w:rsid w:val="00BC157E"/>
    <w:rsid w:val="00BC2A55"/>
    <w:rsid w:val="00BC2D7C"/>
    <w:rsid w:val="00BC3438"/>
    <w:rsid w:val="00BC382E"/>
    <w:rsid w:val="00BC3CDA"/>
    <w:rsid w:val="00BC429E"/>
    <w:rsid w:val="00BC6E21"/>
    <w:rsid w:val="00BC7252"/>
    <w:rsid w:val="00BD0384"/>
    <w:rsid w:val="00BD0E2C"/>
    <w:rsid w:val="00BD1476"/>
    <w:rsid w:val="00BE2007"/>
    <w:rsid w:val="00BE2926"/>
    <w:rsid w:val="00BF466C"/>
    <w:rsid w:val="00C01361"/>
    <w:rsid w:val="00C02E32"/>
    <w:rsid w:val="00C04DFB"/>
    <w:rsid w:val="00C05485"/>
    <w:rsid w:val="00C07EFA"/>
    <w:rsid w:val="00C108D4"/>
    <w:rsid w:val="00C1296C"/>
    <w:rsid w:val="00C169F7"/>
    <w:rsid w:val="00C178D6"/>
    <w:rsid w:val="00C17AAF"/>
    <w:rsid w:val="00C320BD"/>
    <w:rsid w:val="00C33C8B"/>
    <w:rsid w:val="00C36B56"/>
    <w:rsid w:val="00C36B58"/>
    <w:rsid w:val="00C36EB5"/>
    <w:rsid w:val="00C375D9"/>
    <w:rsid w:val="00C37737"/>
    <w:rsid w:val="00C37AF4"/>
    <w:rsid w:val="00C5163B"/>
    <w:rsid w:val="00C51F8E"/>
    <w:rsid w:val="00C536E9"/>
    <w:rsid w:val="00C5442C"/>
    <w:rsid w:val="00C55EE3"/>
    <w:rsid w:val="00C6313E"/>
    <w:rsid w:val="00C63E78"/>
    <w:rsid w:val="00C66252"/>
    <w:rsid w:val="00C666E2"/>
    <w:rsid w:val="00C7534F"/>
    <w:rsid w:val="00C75C1E"/>
    <w:rsid w:val="00C77782"/>
    <w:rsid w:val="00C82DC8"/>
    <w:rsid w:val="00C837D7"/>
    <w:rsid w:val="00C86B0B"/>
    <w:rsid w:val="00C94AB6"/>
    <w:rsid w:val="00C95DAC"/>
    <w:rsid w:val="00C9671D"/>
    <w:rsid w:val="00C971C7"/>
    <w:rsid w:val="00C97222"/>
    <w:rsid w:val="00CA0DA2"/>
    <w:rsid w:val="00CA0F22"/>
    <w:rsid w:val="00CA2958"/>
    <w:rsid w:val="00CA34B3"/>
    <w:rsid w:val="00CA3D25"/>
    <w:rsid w:val="00CA4D4D"/>
    <w:rsid w:val="00CB120B"/>
    <w:rsid w:val="00CB2FEE"/>
    <w:rsid w:val="00CB6B53"/>
    <w:rsid w:val="00CB7649"/>
    <w:rsid w:val="00CC03C3"/>
    <w:rsid w:val="00CC0E56"/>
    <w:rsid w:val="00CC2269"/>
    <w:rsid w:val="00CC75CE"/>
    <w:rsid w:val="00CD1106"/>
    <w:rsid w:val="00CD180D"/>
    <w:rsid w:val="00CD2C40"/>
    <w:rsid w:val="00CD31D3"/>
    <w:rsid w:val="00CD4222"/>
    <w:rsid w:val="00CD4EBE"/>
    <w:rsid w:val="00CD5240"/>
    <w:rsid w:val="00CD52F5"/>
    <w:rsid w:val="00CD54D1"/>
    <w:rsid w:val="00CD633B"/>
    <w:rsid w:val="00CE1C8C"/>
    <w:rsid w:val="00CE3AC7"/>
    <w:rsid w:val="00CE44C3"/>
    <w:rsid w:val="00CF0FEC"/>
    <w:rsid w:val="00CF1224"/>
    <w:rsid w:val="00CF13ED"/>
    <w:rsid w:val="00CF256E"/>
    <w:rsid w:val="00CF4623"/>
    <w:rsid w:val="00D02AE6"/>
    <w:rsid w:val="00D03268"/>
    <w:rsid w:val="00D05ABD"/>
    <w:rsid w:val="00D06508"/>
    <w:rsid w:val="00D06816"/>
    <w:rsid w:val="00D12A13"/>
    <w:rsid w:val="00D15650"/>
    <w:rsid w:val="00D15947"/>
    <w:rsid w:val="00D21CEE"/>
    <w:rsid w:val="00D2532A"/>
    <w:rsid w:val="00D31E46"/>
    <w:rsid w:val="00D35371"/>
    <w:rsid w:val="00D375CD"/>
    <w:rsid w:val="00D43F49"/>
    <w:rsid w:val="00D50257"/>
    <w:rsid w:val="00D5074B"/>
    <w:rsid w:val="00D50A0E"/>
    <w:rsid w:val="00D50EEE"/>
    <w:rsid w:val="00D516BC"/>
    <w:rsid w:val="00D52E1F"/>
    <w:rsid w:val="00D53BB2"/>
    <w:rsid w:val="00D559B5"/>
    <w:rsid w:val="00D57BC2"/>
    <w:rsid w:val="00D60353"/>
    <w:rsid w:val="00D64A0D"/>
    <w:rsid w:val="00D663DB"/>
    <w:rsid w:val="00D70D4A"/>
    <w:rsid w:val="00D77524"/>
    <w:rsid w:val="00D77D44"/>
    <w:rsid w:val="00D82EDB"/>
    <w:rsid w:val="00D84B30"/>
    <w:rsid w:val="00D85B1D"/>
    <w:rsid w:val="00D873FB"/>
    <w:rsid w:val="00D87891"/>
    <w:rsid w:val="00D924A7"/>
    <w:rsid w:val="00D927CA"/>
    <w:rsid w:val="00D940D1"/>
    <w:rsid w:val="00D969C0"/>
    <w:rsid w:val="00D971CA"/>
    <w:rsid w:val="00D974C1"/>
    <w:rsid w:val="00DA04B2"/>
    <w:rsid w:val="00DA119D"/>
    <w:rsid w:val="00DA2C95"/>
    <w:rsid w:val="00DA72FA"/>
    <w:rsid w:val="00DB0AF6"/>
    <w:rsid w:val="00DB20C6"/>
    <w:rsid w:val="00DB3910"/>
    <w:rsid w:val="00DB4EEF"/>
    <w:rsid w:val="00DC12C5"/>
    <w:rsid w:val="00DC7748"/>
    <w:rsid w:val="00DD335D"/>
    <w:rsid w:val="00DD5784"/>
    <w:rsid w:val="00DE0C51"/>
    <w:rsid w:val="00DE6FA6"/>
    <w:rsid w:val="00DF0CC5"/>
    <w:rsid w:val="00DF24F6"/>
    <w:rsid w:val="00DF29A2"/>
    <w:rsid w:val="00DF531A"/>
    <w:rsid w:val="00E0116B"/>
    <w:rsid w:val="00E0690B"/>
    <w:rsid w:val="00E073A2"/>
    <w:rsid w:val="00E076AE"/>
    <w:rsid w:val="00E1108A"/>
    <w:rsid w:val="00E11D0F"/>
    <w:rsid w:val="00E1357A"/>
    <w:rsid w:val="00E138E9"/>
    <w:rsid w:val="00E13DF3"/>
    <w:rsid w:val="00E156AD"/>
    <w:rsid w:val="00E15F67"/>
    <w:rsid w:val="00E2090D"/>
    <w:rsid w:val="00E24C45"/>
    <w:rsid w:val="00E27397"/>
    <w:rsid w:val="00E300CF"/>
    <w:rsid w:val="00E31EB8"/>
    <w:rsid w:val="00E3639B"/>
    <w:rsid w:val="00E369FD"/>
    <w:rsid w:val="00E40881"/>
    <w:rsid w:val="00E432B1"/>
    <w:rsid w:val="00E44D15"/>
    <w:rsid w:val="00E45186"/>
    <w:rsid w:val="00E459DB"/>
    <w:rsid w:val="00E46DA1"/>
    <w:rsid w:val="00E50661"/>
    <w:rsid w:val="00E50D4C"/>
    <w:rsid w:val="00E50E32"/>
    <w:rsid w:val="00E510F0"/>
    <w:rsid w:val="00E56C62"/>
    <w:rsid w:val="00E600FF"/>
    <w:rsid w:val="00E61CD2"/>
    <w:rsid w:val="00E63573"/>
    <w:rsid w:val="00E63A8C"/>
    <w:rsid w:val="00E656FB"/>
    <w:rsid w:val="00E70ED0"/>
    <w:rsid w:val="00E71F0D"/>
    <w:rsid w:val="00E747CC"/>
    <w:rsid w:val="00E772AB"/>
    <w:rsid w:val="00E817C9"/>
    <w:rsid w:val="00E83C61"/>
    <w:rsid w:val="00E84816"/>
    <w:rsid w:val="00E84A9C"/>
    <w:rsid w:val="00E921CB"/>
    <w:rsid w:val="00E956BD"/>
    <w:rsid w:val="00EA1789"/>
    <w:rsid w:val="00EA17F2"/>
    <w:rsid w:val="00EA468F"/>
    <w:rsid w:val="00EA658F"/>
    <w:rsid w:val="00EB0D50"/>
    <w:rsid w:val="00EB1989"/>
    <w:rsid w:val="00EB3CB5"/>
    <w:rsid w:val="00EB7313"/>
    <w:rsid w:val="00EC121D"/>
    <w:rsid w:val="00EC15A9"/>
    <w:rsid w:val="00EC188E"/>
    <w:rsid w:val="00EC2B2B"/>
    <w:rsid w:val="00EC3E33"/>
    <w:rsid w:val="00EC5E0B"/>
    <w:rsid w:val="00EC78C9"/>
    <w:rsid w:val="00ED16DA"/>
    <w:rsid w:val="00ED1881"/>
    <w:rsid w:val="00ED5F60"/>
    <w:rsid w:val="00ED6405"/>
    <w:rsid w:val="00ED65F3"/>
    <w:rsid w:val="00EE217C"/>
    <w:rsid w:val="00EE3342"/>
    <w:rsid w:val="00EE45E6"/>
    <w:rsid w:val="00EE4D53"/>
    <w:rsid w:val="00EE4E40"/>
    <w:rsid w:val="00EE684B"/>
    <w:rsid w:val="00EF031D"/>
    <w:rsid w:val="00EF1AAB"/>
    <w:rsid w:val="00EF3C48"/>
    <w:rsid w:val="00EF4ADF"/>
    <w:rsid w:val="00F003CD"/>
    <w:rsid w:val="00F025DE"/>
    <w:rsid w:val="00F06879"/>
    <w:rsid w:val="00F112B8"/>
    <w:rsid w:val="00F113A1"/>
    <w:rsid w:val="00F12373"/>
    <w:rsid w:val="00F13B9C"/>
    <w:rsid w:val="00F17087"/>
    <w:rsid w:val="00F2050A"/>
    <w:rsid w:val="00F25158"/>
    <w:rsid w:val="00F2516C"/>
    <w:rsid w:val="00F326FB"/>
    <w:rsid w:val="00F37DFD"/>
    <w:rsid w:val="00F37FF3"/>
    <w:rsid w:val="00F405A6"/>
    <w:rsid w:val="00F416A1"/>
    <w:rsid w:val="00F42145"/>
    <w:rsid w:val="00F44475"/>
    <w:rsid w:val="00F45E4E"/>
    <w:rsid w:val="00F466B2"/>
    <w:rsid w:val="00F46C0D"/>
    <w:rsid w:val="00F47177"/>
    <w:rsid w:val="00F47B45"/>
    <w:rsid w:val="00F47C94"/>
    <w:rsid w:val="00F53F34"/>
    <w:rsid w:val="00F54BF1"/>
    <w:rsid w:val="00F551EA"/>
    <w:rsid w:val="00F55977"/>
    <w:rsid w:val="00F56375"/>
    <w:rsid w:val="00F56DD3"/>
    <w:rsid w:val="00F57005"/>
    <w:rsid w:val="00F67DC2"/>
    <w:rsid w:val="00F71F7C"/>
    <w:rsid w:val="00F7482C"/>
    <w:rsid w:val="00F7681D"/>
    <w:rsid w:val="00F77E8B"/>
    <w:rsid w:val="00F8222E"/>
    <w:rsid w:val="00F82489"/>
    <w:rsid w:val="00F83670"/>
    <w:rsid w:val="00F83674"/>
    <w:rsid w:val="00F84538"/>
    <w:rsid w:val="00F85FF6"/>
    <w:rsid w:val="00F8752A"/>
    <w:rsid w:val="00F91105"/>
    <w:rsid w:val="00F95065"/>
    <w:rsid w:val="00F96201"/>
    <w:rsid w:val="00FA2AE3"/>
    <w:rsid w:val="00FA4098"/>
    <w:rsid w:val="00FA4DEE"/>
    <w:rsid w:val="00FA4F51"/>
    <w:rsid w:val="00FA5959"/>
    <w:rsid w:val="00FB1530"/>
    <w:rsid w:val="00FB6906"/>
    <w:rsid w:val="00FB733C"/>
    <w:rsid w:val="00FC06D3"/>
    <w:rsid w:val="00FC383E"/>
    <w:rsid w:val="00FC4236"/>
    <w:rsid w:val="00FC6D4A"/>
    <w:rsid w:val="00FD09EF"/>
    <w:rsid w:val="00FD0BFE"/>
    <w:rsid w:val="00FD2004"/>
    <w:rsid w:val="00FD37FB"/>
    <w:rsid w:val="00FD46D4"/>
    <w:rsid w:val="00FD5763"/>
    <w:rsid w:val="00FD66BC"/>
    <w:rsid w:val="00FD6CA8"/>
    <w:rsid w:val="00FE2FC4"/>
    <w:rsid w:val="00FE30E8"/>
    <w:rsid w:val="00FE403A"/>
    <w:rsid w:val="00FE503F"/>
    <w:rsid w:val="00FE606E"/>
    <w:rsid w:val="00FE6BAD"/>
    <w:rsid w:val="00FF0935"/>
    <w:rsid w:val="00FF0A9B"/>
    <w:rsid w:val="00FF11AE"/>
    <w:rsid w:val="00FF1D4A"/>
    <w:rsid w:val="00FF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13CAC72"/>
  <w15:docId w15:val="{F379E1F4-C53E-4721-B1B3-F35930B5A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312E"/>
    <w:rPr>
      <w:sz w:val="22"/>
      <w:szCs w:val="22"/>
    </w:rPr>
  </w:style>
  <w:style w:type="paragraph" w:styleId="Nadpis1">
    <w:name w:val="heading 1"/>
    <w:basedOn w:val="Normln"/>
    <w:next w:val="Normln"/>
    <w:autoRedefine/>
    <w:qFormat/>
    <w:rsid w:val="00D35371"/>
    <w:pPr>
      <w:keepNext/>
      <w:numPr>
        <w:numId w:val="1"/>
      </w:numPr>
      <w:spacing w:before="120" w:line="360" w:lineRule="auto"/>
      <w:ind w:left="113" w:hanging="113"/>
      <w:outlineLvl w:val="0"/>
    </w:pPr>
    <w:rPr>
      <w:b/>
      <w:bCs/>
      <w:sz w:val="36"/>
    </w:rPr>
  </w:style>
  <w:style w:type="paragraph" w:styleId="Nadpis2">
    <w:name w:val="heading 2"/>
    <w:basedOn w:val="Normln"/>
    <w:next w:val="Normln"/>
    <w:autoRedefine/>
    <w:qFormat/>
    <w:rsid w:val="00D35371"/>
    <w:pPr>
      <w:keepNext/>
      <w:numPr>
        <w:ilvl w:val="1"/>
        <w:numId w:val="1"/>
      </w:numPr>
      <w:spacing w:line="360" w:lineRule="auto"/>
      <w:ind w:left="454" w:hanging="227"/>
      <w:outlineLvl w:val="1"/>
    </w:pPr>
    <w:rPr>
      <w:b/>
      <w:bCs/>
      <w:i/>
      <w:sz w:val="28"/>
      <w:szCs w:val="28"/>
    </w:rPr>
  </w:style>
  <w:style w:type="paragraph" w:styleId="Nadpis3">
    <w:name w:val="heading 3"/>
    <w:basedOn w:val="Normln"/>
    <w:next w:val="Normln"/>
    <w:qFormat/>
    <w:rsid w:val="00B049F3"/>
    <w:pPr>
      <w:keepNext/>
      <w:numPr>
        <w:ilvl w:val="2"/>
        <w:numId w:val="1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049F3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049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049F3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B049F3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049F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049F3"/>
    <w:pPr>
      <w:spacing w:before="240" w:after="60"/>
      <w:outlineLvl w:val="8"/>
    </w:pPr>
    <w:rPr>
      <w:rFonts w:ascii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049F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049F3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049F3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049F3"/>
  </w:style>
  <w:style w:type="paragraph" w:styleId="Obsah2">
    <w:name w:val="toc 2"/>
    <w:basedOn w:val="Normln"/>
    <w:next w:val="Normln"/>
    <w:autoRedefine/>
    <w:semiHidden/>
    <w:rsid w:val="00B049F3"/>
    <w:pPr>
      <w:ind w:left="240"/>
    </w:pPr>
  </w:style>
  <w:style w:type="paragraph" w:styleId="Obsah3">
    <w:name w:val="toc 3"/>
    <w:basedOn w:val="Normln"/>
    <w:next w:val="Normln"/>
    <w:autoRedefine/>
    <w:semiHidden/>
    <w:rsid w:val="00B049F3"/>
    <w:pPr>
      <w:ind w:left="480"/>
    </w:pPr>
  </w:style>
  <w:style w:type="paragraph" w:styleId="Obsah4">
    <w:name w:val="toc 4"/>
    <w:basedOn w:val="Normln"/>
    <w:next w:val="Normln"/>
    <w:autoRedefine/>
    <w:semiHidden/>
    <w:rsid w:val="00B049F3"/>
    <w:pPr>
      <w:ind w:left="720"/>
    </w:pPr>
  </w:style>
  <w:style w:type="paragraph" w:styleId="Obsah5">
    <w:name w:val="toc 5"/>
    <w:basedOn w:val="Normln"/>
    <w:next w:val="Normln"/>
    <w:autoRedefine/>
    <w:semiHidden/>
    <w:rsid w:val="00B049F3"/>
    <w:pPr>
      <w:ind w:left="960"/>
    </w:pPr>
  </w:style>
  <w:style w:type="paragraph" w:styleId="Obsah6">
    <w:name w:val="toc 6"/>
    <w:basedOn w:val="Normln"/>
    <w:next w:val="Normln"/>
    <w:autoRedefine/>
    <w:semiHidden/>
    <w:rsid w:val="00B049F3"/>
    <w:pPr>
      <w:ind w:left="1200"/>
    </w:pPr>
  </w:style>
  <w:style w:type="paragraph" w:styleId="Obsah7">
    <w:name w:val="toc 7"/>
    <w:basedOn w:val="Normln"/>
    <w:next w:val="Normln"/>
    <w:autoRedefine/>
    <w:semiHidden/>
    <w:rsid w:val="00B049F3"/>
    <w:pPr>
      <w:ind w:left="1440"/>
    </w:pPr>
  </w:style>
  <w:style w:type="paragraph" w:styleId="Obsah8">
    <w:name w:val="toc 8"/>
    <w:basedOn w:val="Normln"/>
    <w:next w:val="Normln"/>
    <w:autoRedefine/>
    <w:semiHidden/>
    <w:rsid w:val="00B049F3"/>
    <w:pPr>
      <w:ind w:left="1680"/>
    </w:pPr>
  </w:style>
  <w:style w:type="paragraph" w:styleId="Obsah9">
    <w:name w:val="toc 9"/>
    <w:basedOn w:val="Normln"/>
    <w:next w:val="Normln"/>
    <w:autoRedefine/>
    <w:semiHidden/>
    <w:rsid w:val="00B049F3"/>
    <w:pPr>
      <w:ind w:left="1920"/>
    </w:pPr>
  </w:style>
  <w:style w:type="character" w:styleId="Hypertextovodkaz">
    <w:name w:val="Hyperlink"/>
    <w:basedOn w:val="Standardnpsmoodstavce"/>
    <w:rsid w:val="00B049F3"/>
    <w:rPr>
      <w:color w:val="0000FF"/>
      <w:u w:val="single"/>
    </w:rPr>
  </w:style>
  <w:style w:type="paragraph" w:customStyle="1" w:styleId="dka">
    <w:name w:val="Řádka"/>
    <w:basedOn w:val="Normln"/>
    <w:rsid w:val="00B049F3"/>
    <w:pPr>
      <w:tabs>
        <w:tab w:val="left" w:pos="851"/>
      </w:tabs>
      <w:spacing w:after="120"/>
      <w:jc w:val="both"/>
    </w:pPr>
    <w:rPr>
      <w:rFonts w:ascii="Arial" w:hAnsi="Arial"/>
      <w:kern w:val="24"/>
      <w:szCs w:val="20"/>
    </w:rPr>
  </w:style>
  <w:style w:type="paragraph" w:customStyle="1" w:styleId="Mezinadpis">
    <w:name w:val="Mezinadpis"/>
    <w:basedOn w:val="Normln"/>
    <w:next w:val="Normln"/>
    <w:rsid w:val="00B049F3"/>
    <w:pPr>
      <w:spacing w:before="240" w:after="120"/>
      <w:jc w:val="both"/>
    </w:pPr>
    <w:rPr>
      <w:rFonts w:ascii="Arial" w:hAnsi="Arial"/>
      <w:b/>
      <w:color w:val="0000FF"/>
      <w:kern w:val="24"/>
      <w:szCs w:val="20"/>
    </w:rPr>
  </w:style>
  <w:style w:type="paragraph" w:styleId="Zkladntext3">
    <w:name w:val="Body Text 3"/>
    <w:basedOn w:val="Normln"/>
    <w:rsid w:val="00B049F3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049F3"/>
    <w:rPr>
      <w:color w:val="0000FF"/>
    </w:rPr>
  </w:style>
  <w:style w:type="paragraph" w:styleId="Zkladntext2">
    <w:name w:val="Body Text 2"/>
    <w:basedOn w:val="Normln"/>
    <w:rsid w:val="00B049F3"/>
    <w:pPr>
      <w:spacing w:before="120"/>
      <w:jc w:val="both"/>
    </w:pPr>
  </w:style>
  <w:style w:type="paragraph" w:customStyle="1" w:styleId="normlnariel">
    <w:name w:val="normální ariel"/>
    <w:basedOn w:val="Normln"/>
    <w:rsid w:val="00B049F3"/>
    <w:pPr>
      <w:autoSpaceDE w:val="0"/>
      <w:autoSpaceDN w:val="0"/>
      <w:spacing w:before="120"/>
      <w:jc w:val="both"/>
    </w:pPr>
    <w:rPr>
      <w:rFonts w:ascii="Arial" w:hAnsi="Arial"/>
      <w:color w:val="000000"/>
      <w:szCs w:val="20"/>
    </w:rPr>
  </w:style>
  <w:style w:type="paragraph" w:customStyle="1" w:styleId="normlnodstavec">
    <w:name w:val="normální odstavec"/>
    <w:basedOn w:val="Normln"/>
    <w:next w:val="Normln"/>
    <w:rsid w:val="00B049F3"/>
    <w:pPr>
      <w:spacing w:before="120" w:after="60"/>
      <w:jc w:val="both"/>
    </w:pPr>
    <w:rPr>
      <w:rFonts w:ascii="Arial" w:hAnsi="Arial"/>
      <w:color w:val="000000"/>
      <w:szCs w:val="20"/>
    </w:rPr>
  </w:style>
  <w:style w:type="character" w:styleId="Sledovanodkaz">
    <w:name w:val="FollowedHyperlink"/>
    <w:basedOn w:val="Standardnpsmoodstavce"/>
    <w:rsid w:val="00B049F3"/>
    <w:rPr>
      <w:color w:val="800080"/>
      <w:u w:val="single"/>
    </w:rPr>
  </w:style>
  <w:style w:type="character" w:styleId="slostrnky">
    <w:name w:val="page number"/>
    <w:basedOn w:val="Standardnpsmoodstavce"/>
    <w:rsid w:val="00743255"/>
  </w:style>
  <w:style w:type="table" w:styleId="Mkatabulky">
    <w:name w:val="Table Grid"/>
    <w:basedOn w:val="Normlntabulka"/>
    <w:rsid w:val="00A313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5F07B7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kladntextML">
    <w:name w:val="Základní text ML"/>
    <w:basedOn w:val="Zkladntext2"/>
    <w:rsid w:val="005F07B7"/>
    <w:pPr>
      <w:numPr>
        <w:numId w:val="2"/>
      </w:numPr>
      <w:spacing w:before="0"/>
    </w:pPr>
    <w:rPr>
      <w:rFonts w:ascii="Verdana" w:hAnsi="Verdana"/>
      <w:sz w:val="24"/>
      <w:szCs w:val="20"/>
    </w:rPr>
  </w:style>
  <w:style w:type="paragraph" w:customStyle="1" w:styleId="Pjemce">
    <w:name w:val="Příjemce"/>
    <w:rsid w:val="005F07B7"/>
    <w:rPr>
      <w:rFonts w:ascii="Verdana" w:hAnsi="Verdana"/>
    </w:rPr>
  </w:style>
  <w:style w:type="paragraph" w:customStyle="1" w:styleId="Odesilatel">
    <w:name w:val="Odesilatel"/>
    <w:next w:val="Normln"/>
    <w:rsid w:val="005F07B7"/>
    <w:pPr>
      <w:spacing w:line="260" w:lineRule="exact"/>
      <w:ind w:left="709" w:hanging="709"/>
    </w:pPr>
    <w:rPr>
      <w:rFonts w:ascii="Verdana" w:hAnsi="Verdana"/>
      <w:b/>
      <w:bCs/>
      <w:i/>
      <w:sz w:val="18"/>
    </w:rPr>
  </w:style>
  <w:style w:type="paragraph" w:customStyle="1" w:styleId="StylBr1">
    <w:name w:val="StylBr1"/>
    <w:basedOn w:val="Normln"/>
    <w:next w:val="Normln"/>
    <w:rsid w:val="008A43ED"/>
    <w:rPr>
      <w:b/>
      <w:sz w:val="24"/>
      <w:szCs w:val="20"/>
    </w:rPr>
  </w:style>
  <w:style w:type="paragraph" w:styleId="Textbubliny">
    <w:name w:val="Balloon Text"/>
    <w:basedOn w:val="Normln"/>
    <w:semiHidden/>
    <w:rsid w:val="000F788E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rsid w:val="00191CB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191CB6"/>
    <w:rPr>
      <w:vertAlign w:val="superscript"/>
    </w:rPr>
  </w:style>
  <w:style w:type="paragraph" w:customStyle="1" w:styleId="vet1">
    <w:name w:val="výčet 1"/>
    <w:basedOn w:val="Normln"/>
    <w:rsid w:val="008D40A1"/>
    <w:pPr>
      <w:widowControl w:val="0"/>
      <w:numPr>
        <w:numId w:val="3"/>
      </w:numPr>
      <w:adjustRightInd w:val="0"/>
      <w:spacing w:before="60" w:line="240" w:lineRule="atLeast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FD09EF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FD09EF"/>
    <w:rPr>
      <w:b/>
      <w:bCs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479A3"/>
  </w:style>
  <w:style w:type="paragraph" w:customStyle="1" w:styleId="Default">
    <w:name w:val="Default"/>
    <w:rsid w:val="00F44475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Odkaznakoment">
    <w:name w:val="annotation reference"/>
    <w:basedOn w:val="Standardnpsmoodstavce"/>
    <w:semiHidden/>
    <w:unhideWhenUsed/>
    <w:rsid w:val="00AB3529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unhideWhenUsed/>
    <w:rsid w:val="00AB352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AB3529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AB352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AB3529"/>
    <w:rPr>
      <w:b/>
      <w:bCs/>
    </w:rPr>
  </w:style>
  <w:style w:type="paragraph" w:styleId="Revize">
    <w:name w:val="Revision"/>
    <w:hidden/>
    <w:uiPriority w:val="99"/>
    <w:semiHidden/>
    <w:rsid w:val="00AB352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8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9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6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3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6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9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3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9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3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2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4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1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3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13" Type="http://schemas.openxmlformats.org/officeDocument/2006/relationships/hyperlink" Target="http://rejskol.msmt.cz/" TargetMode="External"/><Relationship Id="rId18" Type="http://schemas.openxmlformats.org/officeDocument/2006/relationships/hyperlink" Target="https://www.mkcr.cz/evidence-knihoven-adresar-knihoven-evidovanych-ministerstvem-kultury-a-souvisejici-informace-341.htm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rejskol.msmt.cz/" TargetMode="External"/><Relationship Id="rId17" Type="http://schemas.openxmlformats.org/officeDocument/2006/relationships/hyperlink" Target="http://wwwinfo.mfcr.cz/ares/ares_es.html.cz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amatkovykatalog.cz/uskp" TargetMode="External"/><Relationship Id="rId20" Type="http://schemas.openxmlformats.org/officeDocument/2006/relationships/hyperlink" Target="http://wwwinfo.mfcr.cz/ares/ares_es.html.cz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rusop.nature.cz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pamatkovykatalog.cz/uskp" TargetMode="External"/><Relationship Id="rId10" Type="http://schemas.openxmlformats.org/officeDocument/2006/relationships/footer" Target="footer1.xml"/><Relationship Id="rId19" Type="http://schemas.openxmlformats.org/officeDocument/2006/relationships/hyperlink" Target="http://wwwinfo.mfcr.cz/ares/ares_es.html.cz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rejskol.msmt.cz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30CAF-2D85-4C21-A043-F868522E8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25</Pages>
  <Words>7876</Words>
  <Characters>46475</Characters>
  <Application>Microsoft Office Word</Application>
  <DocSecurity>0</DocSecurity>
  <Lines>387</Lines>
  <Paragraphs>108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Platí od:</vt:lpstr>
    </vt:vector>
  </TitlesOfParts>
  <Company>AGIL SOFTWARE</Company>
  <LinksUpToDate>false</LinksUpToDate>
  <CharactersWithSpaces>54243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Platí od:</dc:title>
  <dc:subject/>
  <dc:creator>Ondřej Schrötter</dc:creator>
  <cp:keywords/>
  <dc:description/>
  <cp:lastModifiedBy>Mazalová Lucie Ing.</cp:lastModifiedBy>
  <cp:revision>152</cp:revision>
  <cp:lastPrinted>2016-06-08T06:31:00Z</cp:lastPrinted>
  <dcterms:created xsi:type="dcterms:W3CDTF">2019-07-18T11:23:00Z</dcterms:created>
  <dcterms:modified xsi:type="dcterms:W3CDTF">2022-12-12T13:50:00Z</dcterms:modified>
</cp:coreProperties>
</file>